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341F08" w:rsidRDefault="00341F08" w:rsidP="00341F08">
      <w:r w:rsidRPr="00341F08">
        <w:rPr>
          <w:lang w:val="ru-RU"/>
        </w:rPr>
        <w:t>http://болшевский-дипи.рф</w:t>
      </w:r>
    </w:p>
    <w:sectPr w:rsidR="00EF53B5" w:rsidRPr="00341F08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C121F"/>
    <w:rsid w:val="00341F08"/>
    <w:rsid w:val="00380B37"/>
    <w:rsid w:val="00432E44"/>
    <w:rsid w:val="007C121F"/>
    <w:rsid w:val="00A16728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C1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2</cp:revision>
  <dcterms:created xsi:type="dcterms:W3CDTF">2019-04-10T09:22:00Z</dcterms:created>
  <dcterms:modified xsi:type="dcterms:W3CDTF">2019-04-10T09:22:00Z</dcterms:modified>
</cp:coreProperties>
</file>