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9F8F5">
    <v:background id="_x0000_s1025" o:bwmode="white" fillcolor="#f9f8f5" o:targetscreensize="1024,768">
      <v:fill color2="fill lighten(114)" method="linear sigma" focus="100%" type="gradient"/>
    </v:background>
  </w:background>
  <w:body>
    <w:sdt>
      <w:sdtPr>
        <w:id w:val="4949884"/>
        <w:docPartObj>
          <w:docPartGallery w:val="Cover Pages"/>
          <w:docPartUnique/>
        </w:docPartObj>
      </w:sdtPr>
      <w:sdtEndPr/>
      <w:sdtContent>
        <w:p w:rsidR="002A3FF3" w:rsidRDefault="00C96A52">
          <w:r>
            <w:rPr>
              <w:noProof/>
              <w:lang w:eastAsia="ru-RU"/>
            </w:rPr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3237230</wp:posOffset>
                </wp:positionH>
                <wp:positionV relativeFrom="paragraph">
                  <wp:posOffset>-316865</wp:posOffset>
                </wp:positionV>
                <wp:extent cx="695325" cy="795020"/>
                <wp:effectExtent l="19050" t="0" r="9525" b="0"/>
                <wp:wrapTight wrapText="bothSides">
                  <wp:wrapPolygon edited="0">
                    <wp:start x="8877" y="0"/>
                    <wp:lineTo x="5918" y="1553"/>
                    <wp:lineTo x="1184" y="6728"/>
                    <wp:lineTo x="-592" y="16562"/>
                    <wp:lineTo x="592" y="21220"/>
                    <wp:lineTo x="1775" y="21220"/>
                    <wp:lineTo x="19529" y="21220"/>
                    <wp:lineTo x="20712" y="21220"/>
                    <wp:lineTo x="21896" y="19150"/>
                    <wp:lineTo x="21896" y="16562"/>
                    <wp:lineTo x="21304" y="7246"/>
                    <wp:lineTo x="15386" y="1035"/>
                    <wp:lineTo x="12427" y="0"/>
                    <wp:lineTo x="8877" y="0"/>
                  </wp:wrapPolygon>
                </wp:wrapTight>
                <wp:docPr id="49" name="Рисунок 2" descr="A:\Герб Смол. области-3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:\Герб Смол. области-3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r:link="rId1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7950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09371F">
            <w:rPr>
              <w:noProof/>
              <w:lang w:eastAsia="ru-R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325" type="#_x0000_t202" style="position:absolute;margin-left:52.4pt;margin-top:-14.45pt;width:69.35pt;height:46.6pt;z-index:251707392;mso-position-horizontal-relative:text;mso-position-vertical-relative:text" filled="f" stroked="f">
                <v:textbox style="mso-next-textbox:#_x0000_s1325">
                  <w:txbxContent>
                    <w:p w:rsidR="00DE7590" w:rsidRPr="00DE7590" w:rsidRDefault="00DE7590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4"/>
                        </w:rPr>
                      </w:pPr>
                      <w:r w:rsidRPr="00DE759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4"/>
                        </w:rPr>
                        <w:t>2022</w:t>
                      </w:r>
                    </w:p>
                  </w:txbxContent>
                </v:textbox>
              </v:shape>
            </w:pict>
          </w:r>
        </w:p>
        <w:p w:rsidR="002A3FF3" w:rsidRDefault="0009371F">
          <w:r>
            <w:rPr>
              <w:noProof/>
            </w:rPr>
            <w:pict>
              <v:group id="_x0000_s1072" style="position:absolute;margin-left:0;margin-top:0;width:564.5pt;height:798.85pt;z-index:251658238;mso-width-percent:950;mso-height-percent:950;mso-position-horizontal:center;mso-position-horizontal-relative:page;mso-position-vertical:center;mso-position-vertical-relative:page;mso-width-percent:950;mso-height-percent:950" coordorigin="316,406" coordsize="11608,15028" o:allowincell="f">
                <v:group id="_x0000_s1073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    <v:rect id="_x0000_s1074" style="position:absolute;left:339;top:406;width:11582;height:15025;mso-width-relative:margin;v-text-anchor:middle" fillcolor="#8c8c8c [1772]" strokecolor="white [3212]" strokeweight="1pt">
                    <v:fill r:id="rId12" o:title="Zig zag" opacity="52429f" color2="#bfbfbf [2412]" o:opacity2="52429f" type="pattern"/>
                    <v:shadow color="#d8d8d8 [2732]" offset="3pt,3pt" offset2="2pt,2pt"/>
                  </v:rect>
                  <v:rect id="_x0000_s1075" style="position:absolute;left:3446;top:406;width:8475;height:15025;mso-width-relative:margin" fillcolor="#eaf1dd [662]" strokecolor="white [3212]" strokeweight="1pt">
                    <v:fill opacity="26214f"/>
                    <v:shadow color="#d8d8d8 [2732]" offset="3pt,3pt" offset2="2pt,2pt"/>
                    <v:textbox style="mso-next-textbox:#_x0000_s1075" inset="18pt,108pt,36pt">
                      <w:txbxContent>
                        <w:p w:rsidR="00877D7F" w:rsidRDefault="00877D7F">
                          <w:pPr>
                            <w:pStyle w:val="a3"/>
                            <w:rPr>
                              <w:color w:val="FFFFFF" w:themeColor="background1"/>
                            </w:rPr>
                          </w:pPr>
                        </w:p>
                        <w:p w:rsidR="00877D7F" w:rsidRDefault="00877D7F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C96A52" w:rsidRDefault="00C96A52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C96A52" w:rsidRDefault="00C96A52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C96A52" w:rsidRDefault="00C96A52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C96A52" w:rsidRDefault="00C96A52">
                          <w:pPr>
                            <w:pStyle w:val="a3"/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</w:pPr>
                        </w:p>
                        <w:p w:rsidR="00877D7F" w:rsidRDefault="00877D7F">
                          <w:pPr>
                            <w:pStyle w:val="a3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  <w:drawing>
                              <wp:inline distT="0" distB="0" distL="0" distR="0">
                                <wp:extent cx="4532630" cy="4443095"/>
                                <wp:effectExtent l="19050" t="0" r="1270" b="0"/>
                                <wp:docPr id="2" name="Рисунок 1" descr="логотип_3Д_Пшеничникова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логотип_3Д_Пшеничникова.jpg"/>
                                        <pic:cNvPicPr/>
                                      </pic:nvPicPr>
                                      <pic:blipFill>
                                        <a:blip r:embed="rId1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32630" cy="4443095"/>
                                        </a:xfrm>
                                        <a:prstGeom prst="ellipse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ffectLst>
                                          <a:softEdge rad="112500"/>
                                        </a:effec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group id="_x0000_s1076" style="position:absolute;left:321;top:3424;width:3125;height:6069" coordorigin="654,3599" coordsize="2880,5760">
                    <v:rect id="_x0000_s1077" style="position:absolute;left:2094;top:6479;width:1440;height:1440;flip:x;mso-width-relative:margin;v-text-anchor:middle" fillcolor="#a7bfde [1620]" strokecolor="white [3212]" strokeweight="1pt">
                      <v:fill opacity="52429f"/>
                      <v:shadow color="#d8d8d8 [2732]" offset="3pt,3pt" offset2="2pt,2pt"/>
                    </v:rect>
                    <v:rect id="_x0000_s1078" style="position:absolute;left:2094;top:5039;width:1440;height:1440;flip:x;mso-width-relative:margin;v-text-anchor:middle" fillcolor="#daeef3 [664]" strokecolor="white [3212]" strokeweight="1pt">
                      <v:fill opacity=".5" color2="fill darken(118)" rotate="t" method="linear sigma" focus="100%" type="gradient"/>
                      <v:shadow color="#d8d8d8 [2732]" offset="3pt,3pt" offset2="2pt,2pt"/>
                    </v:rect>
                    <v:rect id="_x0000_s1079" style="position:absolute;left:654;top:5039;width:1440;height:1440;flip:x;mso-width-relative:margin;v-text-anchor:middle" fillcolor="#a7bfde [1620]" strokecolor="white [3212]" strokeweight="1pt">
                      <v:fill opacity="52429f"/>
                      <v:shadow color="#d8d8d8 [2732]" offset="3pt,3pt" offset2="2pt,2pt"/>
                    </v:rect>
                    <v:rect id="_x0000_s1080" style="position:absolute;left:654;top:359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081" style="position:absolute;left:654;top:6479;width:1440;height:1440;flip:x;mso-width-relative:margin;v-text-anchor:middle" fillcolor="#d6e3bc [1302]" strokecolor="white [3212]" strokeweight="1pt">
                      <v:fill opacity=".5"/>
                      <v:shadow color="#d8d8d8 [2732]" offset="3pt,3pt" offset2="2pt,2pt"/>
                    </v:rect>
                    <v:rect id="_x0000_s1082" style="position:absolute;left:2094;top:7919;width:1440;height:1440;flip:x;mso-width-relative:margin;v-text-anchor:middle" fillcolor="#fbd4b4 [1305]" strokecolor="white [3212]" strokeweight="1pt">
                      <v:fill opacity=".5" color2="fill darken(118)" rotate="t" method="linear sigma" focus="100%" type="gradient"/>
                      <v:shadow color="#d8d8d8 [2732]" offset="3pt,3pt" offset2="2pt,2pt"/>
                    </v:rect>
                  </v:group>
                  <v:rect id="_x0000_s1083" style="position:absolute;left:2690;top:406;width:1563;height:1518;flip:x;mso-width-relative:margin;v-text-anchor:bottom" fillcolor="#c0504d [3205]" strokecolor="white [3212]" strokeweight="1pt">
                    <v:shadow color="#d8d8d8 [2732]" offset="3pt,3pt" offset2="2pt,2pt"/>
                    <v:textbox style="mso-next-textbox:#_x0000_s1083">
                      <w:txbxContent>
                        <w:p w:rsidR="00877D7F" w:rsidRDefault="00877D7F">
                          <w:pPr>
                            <w:jc w:val="center"/>
                            <w:rPr>
                              <w:color w:val="FFFFFF" w:themeColor="background1"/>
                              <w:sz w:val="48"/>
                              <w:szCs w:val="52"/>
                            </w:rPr>
                          </w:pPr>
                        </w:p>
                      </w:txbxContent>
                    </v:textbox>
                  </v:rect>
                </v:group>
                <v:group id="_x0000_s1084" style="position:absolute;left:3446;top:13758;width:8169;height:1382" coordorigin="3446,13758" coordsize="8169,1382">
                  <v:group id="_x0000_s1085" style="position:absolute;left:10833;top:14380;width:782;height:760;flip:x y" coordorigin="8754,11945" coordsize="2880,2859">
                    <v:rect id="_x0000_s1086" style="position:absolute;left:10194;top:11945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  <v:rect id="_x0000_s1087" style="position:absolute;left:10194;top:13364;width:1440;height:1440;flip:x;mso-width-relative:margin;v-text-anchor:middle" fillcolor="#c0504d [3205]" strokecolor="white [3212]" strokeweight="1pt">
                      <v:shadow color="#d8d8d8 [2732]" offset="3pt,3pt" offset2="2pt,2pt"/>
                    </v:rect>
                    <v:rect id="_x0000_s1088" style="position:absolute;left:8754;top:13364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089" style="position:absolute;left:3446;top:13758;width:7105;height:1382;v-text-anchor:bottom" filled="f" fillcolor="white [3212]" stroked="f" strokecolor="white [3212]" strokeweight="1pt">
                    <v:fill opacity="52429f"/>
                    <v:shadow color="#d8d8d8 [2732]" offset="3pt,3pt" offset2="2pt,2pt"/>
                    <v:textbox style="mso-next-textbox:#_x0000_s1089" inset=",0,,0">
                      <w:txbxContent>
                        <w:p w:rsidR="00877D7F" w:rsidRPr="0000404E" w:rsidRDefault="00877D7F" w:rsidP="0031277C">
                          <w:pPr>
                            <w:pStyle w:val="a3"/>
                            <w:rPr>
                              <w:b/>
                              <w:color w:val="FFFFFF" w:themeColor="background1"/>
                              <w:sz w:val="28"/>
                            </w:rPr>
                          </w:pPr>
                        </w:p>
                      </w:txbxContent>
                    </v:textbox>
                  </v:rect>
                </v:group>
                <w10:wrap anchorx="page" anchory="page"/>
              </v:group>
            </w:pict>
          </w:r>
        </w:p>
        <w:p w:rsidR="002A3FF3" w:rsidRDefault="0009371F">
          <w:r>
            <w:rPr>
              <w:noProof/>
              <w:lang w:eastAsia="ru-RU"/>
            </w:rPr>
            <w:pict>
              <v:shape id="_x0000_s1326" type="#_x0000_t202" style="position:absolute;margin-left:90.15pt;margin-top:16.75pt;width:389.65pt;height:68.25pt;z-index:251710464" filled="f" stroked="f">
                <v:textbox>
                  <w:txbxContent>
                    <w:p w:rsidR="00C96A52" w:rsidRDefault="00C96A52" w:rsidP="00C96A52">
                      <w:pPr>
                        <w:pStyle w:val="a3"/>
                        <w:jc w:val="center"/>
                        <w:rPr>
                          <w:b/>
                          <w:color w:val="C0504D" w:themeColor="accent2"/>
                          <w:sz w:val="28"/>
                        </w:rPr>
                      </w:pPr>
                      <w:r>
                        <w:rPr>
                          <w:b/>
                          <w:color w:val="C0504D" w:themeColor="accent2"/>
                          <w:sz w:val="28"/>
                        </w:rPr>
                        <w:t>УПРАВЛЕНИЕ</w:t>
                      </w:r>
                    </w:p>
                    <w:p w:rsidR="00C96A52" w:rsidRPr="00C96A52" w:rsidRDefault="00C96A52" w:rsidP="00C96A52">
                      <w:pPr>
                        <w:pStyle w:val="a3"/>
                        <w:jc w:val="center"/>
                        <w:rPr>
                          <w:b/>
                          <w:color w:val="C0504D" w:themeColor="accent2"/>
                          <w:sz w:val="28"/>
                        </w:rPr>
                      </w:pPr>
                      <w:r>
                        <w:rPr>
                          <w:b/>
                          <w:color w:val="C0504D" w:themeColor="accent2"/>
                          <w:sz w:val="28"/>
                        </w:rPr>
                        <w:t xml:space="preserve">ПО ПРОФИЛАКТИКЕ КОРРУПЦИОННЫХ ПРАВОНАРУШЕНИЙ </w:t>
                      </w:r>
                      <w:r w:rsidRPr="00C96A52">
                        <w:rPr>
                          <w:b/>
                          <w:color w:val="C0504D" w:themeColor="accent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C0504D" w:themeColor="accent2"/>
                          <w:sz w:val="28"/>
                        </w:rPr>
                        <w:t>АППАРАТА АДМИНИСТРАЦИИ СМОЛЕНСКОЙ ОБЛАСТИ</w:t>
                      </w:r>
                    </w:p>
                    <w:p w:rsidR="00C96A52" w:rsidRDefault="00C96A52"/>
                  </w:txbxContent>
                </v:textbox>
              </v:shape>
            </w:pict>
          </w:r>
          <w:r>
            <w:rPr>
              <w:noProof/>
              <w:lang w:eastAsia="ru-RU"/>
            </w:rPr>
            <w:pict>
              <v:rect id="_x0000_s1145" style="position:absolute;margin-left:97.3pt;margin-top:1.45pt;width:374.95pt;height:239.4pt;z-index:251659263" fillcolor="none" strokecolor="#fabf8f [1945]" strokeweight="1pt">
                <v:fill color2="#fbd4b4 [1305]" focus="100%" type="gradient"/>
                <v:shadow on="t" type="perspective" color="#974706 [1609]" opacity=".5" offset="1pt" offset2="-3pt"/>
              </v:rect>
            </w:pict>
          </w:r>
          <w:r>
            <w:rPr>
              <w:noProof/>
              <w:lang w:eastAsia="ru-RU"/>
            </w:rPr>
            <w:pict>
              <v:shape id="_x0000_s1146" type="#_x0000_t202" style="position:absolute;margin-left:127.95pt;margin-top:74.4pt;width:332.85pt;height:166.45pt;z-index:251662336" filled="f" stroked="f">
                <v:textbox style="mso-next-textbox:#_x0000_s1146">
                  <w:txbxContent>
                    <w:sdt>
                      <w:sdtPr>
                        <w:rPr>
                          <w:color w:val="943634" w:themeColor="accent2" w:themeShade="BF"/>
                          <w:sz w:val="96"/>
                          <w:szCs w:val="80"/>
                        </w:rPr>
                        <w:alias w:val="Заголовок"/>
                        <w:id w:val="1751948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877D7F" w:rsidRPr="00EB0914" w:rsidRDefault="00877D7F" w:rsidP="00EB0914">
                          <w:pPr>
                            <w:pStyle w:val="a3"/>
                            <w:jc w:val="center"/>
                            <w:rPr>
                              <w:color w:val="F2F2F2" w:themeColor="background1" w:themeShade="F2"/>
                              <w:sz w:val="96"/>
                              <w:szCs w:val="80"/>
                            </w:rPr>
                          </w:pPr>
                          <w:r w:rsidRPr="00EB0914">
                            <w:rPr>
                              <w:color w:val="943634" w:themeColor="accent2" w:themeShade="BF"/>
                              <w:sz w:val="96"/>
                              <w:szCs w:val="80"/>
                            </w:rPr>
                            <w:t>ПАМЯТКА</w:t>
                          </w:r>
                        </w:p>
                      </w:sdtContent>
                    </w:sdt>
                    <w:sdt>
                      <w:sdtPr>
                        <w:rPr>
                          <w:b/>
                          <w:color w:val="1F497D" w:themeColor="text2"/>
                          <w:sz w:val="32"/>
                          <w:szCs w:val="28"/>
                        </w:rPr>
                        <w:alias w:val="Подзаголовок"/>
                        <w:id w:val="1751949"/>
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<w:text/>
                      </w:sdtPr>
                      <w:sdtEndPr/>
                      <w:sdtContent>
                        <w:p w:rsidR="00877D7F" w:rsidRPr="00EB0914" w:rsidRDefault="009C70D1" w:rsidP="00EB0914">
                          <w:pPr>
                            <w:pStyle w:val="a3"/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9C70D1">
                            <w:rPr>
                              <w:b/>
                              <w:color w:val="1F497D" w:themeColor="text2"/>
                              <w:sz w:val="32"/>
                              <w:szCs w:val="28"/>
                            </w:rPr>
                            <w:t>«О РЕАЛИЗАЦИИ МЕР ПО ПРОФИЛАКТИКЕ КОРРУПЦИОННЫХ ПРАВОНАРУШЕНИЙ В ОРГАНИЗАЦИЯХ, НАХОДЯЩИХСЯ В ГОСУДАРСТВЕННОЙ СОБСТВЕННОСТИ СМОЛЕНСКОЙ ОБЛАСТИ»</w:t>
                          </w:r>
                        </w:p>
                      </w:sdtContent>
                    </w:sdt>
                    <w:p w:rsidR="00877D7F" w:rsidRDefault="00877D7F"/>
                  </w:txbxContent>
                </v:textbox>
              </v:shape>
            </w:pict>
          </w:r>
          <w:r w:rsidR="002A3FF3">
            <w:br w:type="page"/>
          </w:r>
        </w:p>
      </w:sdtContent>
    </w:sdt>
    <w:p w:rsidR="0000404E" w:rsidRPr="00AC031C" w:rsidRDefault="0009371F" w:rsidP="0000404E">
      <w:pPr>
        <w:pStyle w:val="a3"/>
        <w:jc w:val="both"/>
        <w:rPr>
          <w:noProof/>
          <w:color w:val="FFFFFF" w:themeColor="background1"/>
          <w:sz w:val="28"/>
          <w:lang w:eastAsia="ru-RU"/>
        </w:rPr>
      </w:pPr>
      <w:r>
        <w:rPr>
          <w:noProof/>
          <w:lang w:eastAsia="ru-RU"/>
        </w:rPr>
        <w:lastRenderedPageBreak/>
        <w:pict>
          <v:group id="_x0000_s1126" style="position:absolute;left:0;text-align:left;margin-left:14.65pt;margin-top:32.65pt;width:564.5pt;height:798.7pt;z-index:251661312;mso-width-percent:950;mso-height-percent:950;mso-position-horizontal-relative:page;mso-position-vertical-relative:page;mso-width-percent:950;mso-height-percent:950" coordorigin="316,406" coordsize="11608,15028" o:allowincell="f">
            <v:group id="_x0000_s1127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<v:rect id="_x0000_s1128" style="position:absolute;left:339;top:406;width:11582;height:15025;mso-width-relative:margin;v-text-anchor:middle" fillcolor="#8c8c8c [1772]" strokecolor="white [3212]" strokeweight="1pt">
                <v:fill r:id="rId12" o:title="Zig zag" opacity="52429f" color2="#bfbfbf [2412]" o:opacity2="52429f" type="pattern"/>
                <v:shadow color="#d8d8d8 [2732]" offset="3pt,3pt" offset2="2pt,2pt"/>
              </v:rect>
              <v:rect id="_x0000_s1129" style="position:absolute;left:3446;top:406;width:8475;height:15025;mso-width-relative:margin" fillcolor="#eaf1dd [662]" strokecolor="white [3212]" strokeweight="1pt">
                <v:fill opacity="26214f"/>
                <v:shadow color="#d8d8d8 [2732]" offset="3pt,3pt" offset2="2pt,2pt"/>
                <v:textbox style="mso-next-textbox:#_x0000_s1129" inset="18pt,108pt,36pt">
                  <w:txbxContent>
                    <w:p w:rsidR="00877D7F" w:rsidRDefault="00877D7F" w:rsidP="00403A5B">
                      <w:pPr>
                        <w:pStyle w:val="a3"/>
                        <w:rPr>
                          <w:color w:val="FFFFFF" w:themeColor="background1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color w:val="FFFFFF" w:themeColor="background1"/>
                        </w:rPr>
                      </w:pPr>
                    </w:p>
                    <w:p w:rsidR="00877D7F" w:rsidRPr="0031277C" w:rsidRDefault="00877D7F" w:rsidP="00403A5B">
                      <w:pPr>
                        <w:pStyle w:val="a3"/>
                        <w:rPr>
                          <w:noProof/>
                          <w:color w:val="D99594" w:themeColor="accent2" w:themeTint="99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9C70D1" w:rsidP="009C70D1">
                      <w:pPr>
                        <w:pStyle w:val="a3"/>
                        <w:jc w:val="center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  <w:r>
                        <w:rPr>
                          <w:noProof/>
                          <w:color w:val="FFFFFF" w:themeColor="background1"/>
                          <w:lang w:eastAsia="ru-RU"/>
                        </w:rPr>
                        <w:drawing>
                          <wp:inline distT="0" distB="0" distL="0" distR="0">
                            <wp:extent cx="3568354" cy="2141112"/>
                            <wp:effectExtent l="171450" t="133350" r="355946" b="297288"/>
                            <wp:docPr id="59" name="Рисунок 58" descr="05d87589803ff3a9df25087b262d1f1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5d87589803ff3a9df25087b262d1f1f.jp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77732" cy="214673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</w:txbxContent>
                </v:textbox>
              </v:rect>
              <v:group id="_x0000_s1130" style="position:absolute;left:321;top:3424;width:3125;height:6069" coordorigin="654,3599" coordsize="2880,5760">
                <v:rect id="_x0000_s1131" style="position:absolute;left:2094;top:6479;width:1440;height:1440;flip:x;mso-width-relative:margin;v-text-anchor:middle" fillcolor="#a7bfde [1620]" strokecolor="white [3212]" strokeweight="1pt">
                  <v:fill opacity="52429f"/>
                  <v:shadow color="#d8d8d8 [2732]" offset="3pt,3pt" offset2="2pt,2pt"/>
                </v:rect>
                <v:rect id="_x0000_s1132" style="position:absolute;left:2094;top:5039;width:1440;height:1440;flip:x;mso-width-relative:margin;v-text-anchor:middle" fillcolor="#d8d8d8 [2732]" strokecolor="white [3212]" strokeweight="1pt">
                  <v:fill opacity=".5" color2="fill darken(118)" rotate="t" method="linear sigma" focus="100%" type="gradient"/>
                  <v:shadow color="#d8d8d8 [2732]" offset="3pt,3pt" offset2="2pt,2pt"/>
                </v:rect>
                <v:rect id="_x0000_s1133" style="position:absolute;left:654;top:5039;width:1440;height:1440;flip:x;mso-width-relative:margin;v-text-anchor:middle" fillcolor="#a7bfde [1620]" strokecolor="white [3212]" strokeweight="1pt">
                  <v:fill opacity="52429f"/>
                  <v:shadow color="#d8d8d8 [2732]" offset="3pt,3pt" offset2="2pt,2pt"/>
                </v:rect>
                <v:rect id="_x0000_s1134" style="position:absolute;left:654;top:3599;width:1440;height:1440;flip:x;mso-width-relative:margin;v-text-anchor:middle" fillcolor="#a7bfde [1620]" strokecolor="white [3212]" strokeweight="1pt">
                  <v:fill opacity=".5"/>
                  <v:shadow color="#d8d8d8 [2732]" offset="3pt,3pt" offset2="2pt,2pt"/>
                </v:rect>
                <v:rect id="_x0000_s1135" style="position:absolute;left:654;top:6479;width:1440;height:1440;flip:x;mso-width-relative:margin;v-text-anchor:middle" fillcolor="#eaf1dd [662]" strokecolor="white [3212]" strokeweight="1pt">
                  <v:fill opacity=".5"/>
                  <v:shadow color="#d8d8d8 [2732]" offset="3pt,3pt" offset2="2pt,2pt"/>
                </v:rect>
                <v:rect id="_x0000_s1136" style="position:absolute;left:2094;top:7919;width:1440;height:1440;flip:x;mso-width-relative:margin;v-text-anchor:middle" fillcolor="#fbd4b4 [1305]" strokecolor="white [3212]" strokeweight="1pt">
                  <v:fill opacity=".5" color2="fill darken(146)" rotate="t" method="linear sigma" focus="100%" type="gradient"/>
                  <v:shadow color="#d8d8d8 [2732]" offset="3pt,3pt" offset2="2pt,2pt"/>
                </v:rect>
              </v:group>
              <v:rect id="_x0000_s1137" style="position:absolute;left:2690;top:406;width:1563;height:1518;flip:x;mso-width-relative:margin;v-text-anchor:bottom" fillcolor="#c0504d [3205]" strokecolor="white [3212]" strokeweight="1pt">
                <v:shadow color="#d8d8d8 [2732]" offset="3pt,3pt" offset2="2pt,2pt"/>
                <v:textbox style="mso-next-textbox:#_x0000_s1137">
                  <w:txbxContent>
                    <w:p w:rsidR="00877D7F" w:rsidRPr="00C96A52" w:rsidRDefault="00DE7590" w:rsidP="00403A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 w:rsidRPr="00C96A52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72"/>
                          <w:szCs w:val="52"/>
                        </w:rPr>
                        <w:t>?</w:t>
                      </w:r>
                    </w:p>
                  </w:txbxContent>
                </v:textbox>
              </v:rect>
            </v:group>
            <v:group id="_x0000_s1138" style="position:absolute;left:3446;top:13758;width:8169;height:1382" coordorigin="3446,13758" coordsize="8169,1382">
              <v:group id="_x0000_s1139" style="position:absolute;left:10833;top:14380;width:782;height:760;flip:x y" coordorigin="8754,11945" coordsize="2880,2859">
                <v:rect id="_x0000_s1140" style="position:absolute;left:10194;top:11945;width:1440;height:1440;flip:x;mso-width-relative:margin;v-text-anchor:middle" fillcolor="#bfbfbf [2412]" strokecolor="white [3212]" strokeweight="1pt">
                  <v:fill opacity=".5"/>
                  <v:shadow color="#d8d8d8 [2732]" offset="3pt,3pt" offset2="2pt,2pt"/>
                </v:rect>
                <v:rect id="_x0000_s1141" style="position:absolute;left:10194;top:13364;width:1440;height:1440;flip:x;mso-width-relative:margin;v-text-anchor:middle" fillcolor="#c0504d [3205]" strokecolor="white [3212]" strokeweight="1pt">
                  <v:shadow color="#d8d8d8 [2732]" offset="3pt,3pt" offset2="2pt,2pt"/>
                </v:rect>
                <v:rect id="_x0000_s1142" style="position:absolute;left:8754;top:13364;width:1440;height:1440;flip:x;mso-width-relative:margin;v-text-anchor:middle" fillcolor="#bfbfbf [2412]" strokecolor="white [3212]" strokeweight="1pt">
                  <v:fill opacity=".5"/>
                  <v:shadow color="#d8d8d8 [2732]" offset="3pt,3pt" offset2="2pt,2pt"/>
                </v:rect>
              </v:group>
              <v:rect id="_x0000_s1143" style="position:absolute;left:3446;top:13758;width:7105;height:1382;v-text-anchor:bottom" filled="f" fillcolor="white [3212]" stroked="f" strokecolor="white [3212]" strokeweight="1pt">
                <v:fill opacity="52429f"/>
                <v:shadow color="#d8d8d8 [2732]" offset="3pt,3pt" offset2="2pt,2pt"/>
                <v:textbox style="mso-next-textbox:#_x0000_s1143" inset=",0,,0">
                  <w:txbxContent>
                    <w:p w:rsidR="00877D7F" w:rsidRDefault="00877D7F" w:rsidP="00403A5B">
                      <w:pPr>
                        <w:pStyle w:val="a3"/>
                        <w:jc w:val="both"/>
                        <w:rPr>
                          <w:b/>
                          <w:color w:val="FFFFFF" w:themeColor="background1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jc w:val="both"/>
                        <w:rPr>
                          <w:b/>
                          <w:color w:val="FFFFFF" w:themeColor="background1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jc w:val="both"/>
                        <w:rPr>
                          <w:b/>
                          <w:color w:val="FFFFFF" w:themeColor="background1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jc w:val="both"/>
                        <w:rPr>
                          <w:b/>
                          <w:color w:val="FFFFFF" w:themeColor="background1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jc w:val="both"/>
                        <w:rPr>
                          <w:b/>
                          <w:color w:val="FFFFFF" w:themeColor="background1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jc w:val="both"/>
                        <w:rPr>
                          <w:b/>
                          <w:color w:val="FFFFFF" w:themeColor="background1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jc w:val="both"/>
                        <w:rPr>
                          <w:b/>
                          <w:color w:val="FFFFFF" w:themeColor="background1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jc w:val="both"/>
                        <w:rPr>
                          <w:b/>
                          <w:color w:val="FFFFFF" w:themeColor="background1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jc w:val="both"/>
                        <w:rPr>
                          <w:b/>
                          <w:color w:val="FFFFFF" w:themeColor="background1"/>
                        </w:rPr>
                      </w:pPr>
                    </w:p>
                    <w:p w:rsidR="00877D7F" w:rsidRDefault="00877D7F" w:rsidP="00403A5B">
                      <w:pPr>
                        <w:pStyle w:val="a3"/>
                        <w:jc w:val="both"/>
                        <w:rPr>
                          <w:b/>
                          <w:color w:val="FFFFFF" w:themeColor="background1"/>
                        </w:rPr>
                      </w:pPr>
                    </w:p>
                    <w:p w:rsidR="00877D7F" w:rsidRPr="002A3FF3" w:rsidRDefault="00877D7F" w:rsidP="00403A5B">
                      <w:pPr>
                        <w:pStyle w:val="a3"/>
                        <w:jc w:val="both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rect>
            </v:group>
            <w10:wrap anchorx="page" anchory="page"/>
          </v:group>
        </w:pict>
      </w:r>
      <w:r w:rsidR="0000404E" w:rsidRPr="00AC031C">
        <w:rPr>
          <w:b/>
          <w:bCs/>
          <w:color w:val="FFFFFF" w:themeColor="background1"/>
          <w:sz w:val="28"/>
          <w:szCs w:val="23"/>
        </w:rPr>
        <w:t>ГДЕ УСТАНОВЛЕНА ОБЯЗАННОСТЬ УЧРЕЖДЕНИЙ (ПРЕДПРИЯТИЙ) ПРИНИМАТЬ МЕРЫ ПО ПРЕДУПРЕЖДЕНИЮ КОРРУПЦИИ?</w:t>
      </w:r>
    </w:p>
    <w:p w:rsidR="0076444B" w:rsidRDefault="0076444B"/>
    <w:p w:rsidR="00DA507D" w:rsidRDefault="0009371F">
      <w:r>
        <w:rPr>
          <w:noProof/>
          <w:lang w:eastAsia="ru-RU"/>
        </w:rPr>
        <w:pict>
          <v:rect id="_x0000_s1153" style="position:absolute;margin-left:113.95pt;margin-top:7.6pt;width:365.6pt;height:493.95pt;z-index:251669504" fillcolor="none" strokecolor="#fabf8f [1945]" strokeweight="1pt">
            <v:fill color2="#fbd4b4 [1305]" focus="100%" type="gradient"/>
            <v:shadow on="t" type="perspective" color="#974706 [1609]" opacity=".5" offset="1pt" offset2="-3pt"/>
          </v:rect>
        </w:pict>
      </w:r>
      <w:r>
        <w:rPr>
          <w:noProof/>
          <w:lang w:eastAsia="ru-RU"/>
        </w:rPr>
        <w:pict>
          <v:shape id="_x0000_s1154" type="#_x0000_t202" style="position:absolute;margin-left:135.7pt;margin-top:22.7pt;width:339.1pt;height:484.7pt;z-index:251670528" filled="f" stroked="f">
            <v:textbox>
              <w:txbxContent>
                <w:p w:rsidR="00877D7F" w:rsidRPr="0016171A" w:rsidRDefault="00877D7F" w:rsidP="0000404E">
                  <w:pPr>
                    <w:rPr>
                      <w:rFonts w:ascii="Times New Roman" w:hAnsi="Times New Roman" w:cs="Times New Roman"/>
                      <w:b/>
                      <w:bCs/>
                      <w:color w:val="1F497D" w:themeColor="text2"/>
                      <w:sz w:val="28"/>
                      <w:szCs w:val="23"/>
                    </w:rPr>
                  </w:pPr>
                  <w:r w:rsidRPr="0016171A">
                    <w:rPr>
                      <w:rFonts w:ascii="Times New Roman" w:hAnsi="Times New Roman" w:cs="Times New Roman"/>
                      <w:b/>
                      <w:bCs/>
                      <w:color w:val="1F497D" w:themeColor="text2"/>
                      <w:sz w:val="28"/>
                      <w:szCs w:val="23"/>
                    </w:rPr>
                    <w:t>ГДЕ УСТАНОВЛЕНА ОБЯЗАННОСТЬ УЧРЕЖДЕНИЙ (ПРЕДПРИЯТИЙ) ПРИНИМАТЬ МЕРЫ ПО ПРЕДУПРЕЖДЕНИЮ КОРРУПЦИИ?</w:t>
                  </w:r>
                </w:p>
                <w:p w:rsidR="00877D7F" w:rsidRPr="0000404E" w:rsidRDefault="00B248D4" w:rsidP="00B13C50">
                  <w:pPr>
                    <w:pStyle w:val="Default"/>
                    <w:jc w:val="both"/>
                  </w:pPr>
                  <w:r>
                    <w:rPr>
                      <w:b/>
                      <w:bCs/>
                    </w:rPr>
                    <w:t xml:space="preserve">В статье </w:t>
                  </w:r>
                  <w:r w:rsidRPr="00B248D4">
                    <w:rPr>
                      <w:b/>
                      <w:sz w:val="28"/>
                      <w:szCs w:val="28"/>
                    </w:rPr>
                    <w:t>13</w:t>
                  </w:r>
                  <w:r w:rsidRPr="00B248D4">
                    <w:rPr>
                      <w:b/>
                      <w:sz w:val="28"/>
                      <w:szCs w:val="28"/>
                      <w:vertAlign w:val="superscript"/>
                    </w:rPr>
                    <w:t>3</w:t>
                  </w:r>
                  <w:r>
                    <w:rPr>
                      <w:b/>
                      <w:sz w:val="28"/>
                      <w:szCs w:val="28"/>
                      <w:vertAlign w:val="superscript"/>
                    </w:rPr>
                    <w:t xml:space="preserve"> </w:t>
                  </w:r>
                  <w:r w:rsidR="00805408">
                    <w:rPr>
                      <w:b/>
                      <w:bCs/>
                    </w:rPr>
                    <w:t xml:space="preserve">Федерального закона от 25.12.2008 </w:t>
                  </w:r>
                  <w:r w:rsidR="00877D7F" w:rsidRPr="0000404E">
                    <w:rPr>
                      <w:b/>
                      <w:bCs/>
                    </w:rPr>
                    <w:t xml:space="preserve">№ 273-ФЗ «О противодействии коррупции», согласно которой: </w:t>
                  </w:r>
                </w:p>
                <w:p w:rsidR="00877D7F" w:rsidRPr="0000404E" w:rsidRDefault="00877D7F" w:rsidP="00B13C50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00404E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«1. Организации обязаны разрабатывать и принимать меры по предупреждению коррупции…» </w:t>
                  </w:r>
                </w:p>
                <w:p w:rsidR="00877D7F" w:rsidRPr="0000404E" w:rsidRDefault="00877D7F" w:rsidP="0000404E">
                  <w:pPr>
                    <w:rPr>
                      <w:rFonts w:ascii="Times New Roman" w:hAnsi="Times New Roman" w:cs="Times New Roman"/>
                      <w:b/>
                      <w:bCs/>
                      <w:sz w:val="23"/>
                      <w:szCs w:val="23"/>
                    </w:rPr>
                  </w:pPr>
                </w:p>
                <w:p w:rsidR="00877D7F" w:rsidRPr="0016171A" w:rsidRDefault="00877D7F" w:rsidP="0000404E">
                  <w:pPr>
                    <w:rPr>
                      <w:rFonts w:ascii="Times New Roman" w:hAnsi="Times New Roman" w:cs="Times New Roman"/>
                      <w:b/>
                      <w:bCs/>
                      <w:color w:val="1F497D" w:themeColor="text2"/>
                      <w:sz w:val="28"/>
                      <w:szCs w:val="23"/>
                    </w:rPr>
                  </w:pPr>
                  <w:r w:rsidRPr="0016171A">
                    <w:rPr>
                      <w:rFonts w:ascii="Times New Roman" w:hAnsi="Times New Roman" w:cs="Times New Roman"/>
                      <w:b/>
                      <w:bCs/>
                      <w:color w:val="1F497D" w:themeColor="text2"/>
                      <w:sz w:val="28"/>
                      <w:szCs w:val="23"/>
                    </w:rPr>
                    <w:t>КАКОВ ПРИМЕРНЫЙ ПЕРЕЧЕНЬ МЕР ПО ПРЕДУПРЕЖДЕНИЮ КОРРУПЦИИ В УЧРЕЖДЕНИЯХ (ПРЕДПРИЯТИЯХ)?</w:t>
                  </w:r>
                </w:p>
                <w:p w:rsidR="00877D7F" w:rsidRPr="0000404E" w:rsidRDefault="00877D7F" w:rsidP="0000404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Wingdings" w:hAnsi="Wingdings"/>
                      <w:sz w:val="24"/>
                      <w:szCs w:val="24"/>
                    </w:rPr>
                  </w:pPr>
                </w:p>
                <w:p w:rsidR="00877D7F" w:rsidRPr="0000404E" w:rsidRDefault="00877D7F" w:rsidP="00B13C5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</w:pPr>
                  <w:r w:rsidRPr="0000404E">
                    <w:rPr>
                      <w:rFonts w:ascii="Wingdings" w:hAnsi="Wingdings" w:cs="Wingdings"/>
                      <w:color w:val="000000"/>
                      <w:sz w:val="24"/>
                      <w:szCs w:val="23"/>
                    </w:rPr>
                    <w:t></w:t>
                  </w:r>
                  <w:r w:rsidRPr="0000404E">
                    <w:rPr>
                      <w:rFonts w:ascii="Wingdings" w:hAnsi="Wingdings" w:cs="Wingdings"/>
                      <w:color w:val="000000"/>
                      <w:sz w:val="24"/>
                      <w:szCs w:val="23"/>
                    </w:rPr>
                    <w:t></w:t>
                  </w:r>
                  <w:r w:rsidRPr="0000404E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3"/>
                    </w:rPr>
                    <w:t xml:space="preserve">определение подразделений или должностных лиц, ответственных за профилактику коррупционных и иных правонарушений; </w:t>
                  </w:r>
                </w:p>
                <w:p w:rsidR="00877D7F" w:rsidRPr="0000404E" w:rsidRDefault="00877D7F" w:rsidP="00B13C5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</w:pPr>
                  <w:r w:rsidRPr="0000404E">
                    <w:rPr>
                      <w:rFonts w:ascii="Wingdings" w:hAnsi="Wingdings" w:cs="Wingdings"/>
                      <w:color w:val="000000"/>
                      <w:sz w:val="24"/>
                      <w:szCs w:val="23"/>
                    </w:rPr>
                    <w:t></w:t>
                  </w:r>
                  <w:r w:rsidRPr="0000404E">
                    <w:rPr>
                      <w:rFonts w:ascii="Wingdings" w:hAnsi="Wingdings" w:cs="Wingdings"/>
                      <w:color w:val="000000"/>
                      <w:sz w:val="24"/>
                      <w:szCs w:val="23"/>
                    </w:rPr>
                    <w:t></w:t>
                  </w:r>
                  <w:r w:rsidRPr="0000404E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3"/>
                    </w:rPr>
                    <w:t xml:space="preserve">сотрудничество организации с правоохранительными органами; </w:t>
                  </w:r>
                </w:p>
                <w:p w:rsidR="00877D7F" w:rsidRPr="0000404E" w:rsidRDefault="00877D7F" w:rsidP="00B13C5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</w:pPr>
                  <w:r w:rsidRPr="0000404E">
                    <w:rPr>
                      <w:rFonts w:ascii="Wingdings" w:hAnsi="Wingdings" w:cs="Wingdings"/>
                      <w:color w:val="000000"/>
                      <w:sz w:val="24"/>
                      <w:szCs w:val="23"/>
                    </w:rPr>
                    <w:t></w:t>
                  </w:r>
                  <w:r w:rsidRPr="0000404E">
                    <w:rPr>
                      <w:rFonts w:ascii="Wingdings" w:hAnsi="Wingdings" w:cs="Wingdings"/>
                      <w:color w:val="000000"/>
                      <w:sz w:val="24"/>
                      <w:szCs w:val="23"/>
                    </w:rPr>
                    <w:t></w:t>
                  </w:r>
                  <w:r w:rsidRPr="0000404E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3"/>
                    </w:rPr>
                    <w:t xml:space="preserve">разработка и внедрение в практику стандартов и процедур, направленных на обеспечение добросовестной работы учреждения (предприятия); </w:t>
                  </w:r>
                </w:p>
                <w:p w:rsidR="00877D7F" w:rsidRPr="0000404E" w:rsidRDefault="00877D7F" w:rsidP="00B13C5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</w:pPr>
                  <w:r w:rsidRPr="0000404E">
                    <w:rPr>
                      <w:rFonts w:ascii="Wingdings" w:hAnsi="Wingdings" w:cs="Wingdings"/>
                      <w:color w:val="000000"/>
                      <w:sz w:val="24"/>
                      <w:szCs w:val="23"/>
                    </w:rPr>
                    <w:t></w:t>
                  </w:r>
                  <w:r w:rsidRPr="0000404E">
                    <w:rPr>
                      <w:rFonts w:ascii="Wingdings" w:hAnsi="Wingdings" w:cs="Wingdings"/>
                      <w:color w:val="000000"/>
                      <w:sz w:val="24"/>
                      <w:szCs w:val="23"/>
                    </w:rPr>
                    <w:t></w:t>
                  </w:r>
                  <w:r w:rsidRPr="0000404E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3"/>
                    </w:rPr>
                    <w:t xml:space="preserve">принятие кодекса этики и служебного поведения работников учреждения (предприятия); </w:t>
                  </w:r>
                </w:p>
                <w:p w:rsidR="00877D7F" w:rsidRPr="0000404E" w:rsidRDefault="00877D7F" w:rsidP="00B13C5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</w:pPr>
                  <w:r w:rsidRPr="0000404E">
                    <w:rPr>
                      <w:rFonts w:ascii="Wingdings" w:hAnsi="Wingdings" w:cs="Wingdings"/>
                      <w:color w:val="000000"/>
                      <w:sz w:val="24"/>
                      <w:szCs w:val="23"/>
                    </w:rPr>
                    <w:t></w:t>
                  </w:r>
                  <w:r w:rsidRPr="0000404E">
                    <w:rPr>
                      <w:rFonts w:ascii="Wingdings" w:hAnsi="Wingdings" w:cs="Wingdings"/>
                      <w:color w:val="000000"/>
                      <w:sz w:val="24"/>
                      <w:szCs w:val="23"/>
                    </w:rPr>
                    <w:t></w:t>
                  </w:r>
                  <w:r w:rsidRPr="0000404E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3"/>
                    </w:rPr>
                    <w:t xml:space="preserve">предотвращение и урегулирование конфликта интересов; </w:t>
                  </w:r>
                </w:p>
                <w:p w:rsidR="00877D7F" w:rsidRPr="0000404E" w:rsidRDefault="00877D7F" w:rsidP="00B13C5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3"/>
                    </w:rPr>
                  </w:pPr>
                  <w:r w:rsidRPr="0000404E">
                    <w:rPr>
                      <w:rFonts w:ascii="Wingdings" w:hAnsi="Wingdings" w:cs="Wingdings"/>
                      <w:color w:val="000000"/>
                      <w:sz w:val="24"/>
                      <w:szCs w:val="23"/>
                    </w:rPr>
                    <w:t></w:t>
                  </w:r>
                  <w:r w:rsidRPr="0000404E">
                    <w:rPr>
                      <w:rFonts w:ascii="Wingdings" w:hAnsi="Wingdings" w:cs="Wingdings"/>
                      <w:color w:val="000000"/>
                      <w:sz w:val="24"/>
                      <w:szCs w:val="23"/>
                    </w:rPr>
                    <w:t></w:t>
                  </w:r>
                  <w:r w:rsidRPr="0000404E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3"/>
                    </w:rPr>
                    <w:t xml:space="preserve">недопущение составления неофициальной отчетности и использования поддельных документов </w:t>
                  </w:r>
                </w:p>
                <w:p w:rsidR="00877D7F" w:rsidRPr="0000404E" w:rsidRDefault="00877D7F" w:rsidP="0000404E"/>
              </w:txbxContent>
            </v:textbox>
          </v:shape>
        </w:pict>
      </w:r>
      <w:r w:rsidR="0076444B">
        <w:br w:type="page"/>
      </w:r>
    </w:p>
    <w:p w:rsidR="00DA507D" w:rsidRPr="00DA507D" w:rsidRDefault="0009371F" w:rsidP="00DA507D">
      <w:r>
        <w:rPr>
          <w:noProof/>
          <w:lang w:eastAsia="ru-RU"/>
        </w:rPr>
        <w:lastRenderedPageBreak/>
        <w:pict>
          <v:group id="_x0000_s1155" style="position:absolute;margin-left:15.85pt;margin-top:23.4pt;width:564.55pt;height:783.1pt;z-index:251671552;mso-width-percent:950;mso-position-horizontal-relative:page;mso-position-vertical-relative:page;mso-width-percent:950" coordorigin="316,406" coordsize="11608,15028" o:allowincell="f">
            <v:group id="_x0000_s1156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<v:rect id="_x0000_s1157" style="position:absolute;left:339;top:406;width:11582;height:15025;mso-width-relative:margin;v-text-anchor:middle" fillcolor="#8c8c8c [1772]" stroked="f" strokecolor="white [3212]" strokeweight="1pt">
                <v:fill r:id="rId12" o:title="Zig zag" opacity="52429f" color2="#bfbfbf [2412]" o:opacity2="52429f" type="pattern"/>
                <v:shadow color="#d8d8d8 [2732]" offset="3pt,3pt" offset2="2pt,2pt"/>
              </v:rect>
              <v:rect id="_x0000_s1158" style="position:absolute;left:3446;top:406;width:8475;height:15025;mso-width-relative:margin" fillcolor="#eaf1dd [662]" stroked="f" strokecolor="white [3212]" strokeweight="1pt">
                <v:fill opacity="26214f"/>
                <v:shadow color="#d8d8d8 [2732]" offset="3pt,3pt" offset2="2pt,2pt"/>
                <v:textbox style="mso-next-textbox:#_x0000_s1158" inset="18pt,108pt,36pt">
                  <w:txbxContent>
                    <w:p w:rsidR="00877D7F" w:rsidRDefault="00877D7F" w:rsidP="0076444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76444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76444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76444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76444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76444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76444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76444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76444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76444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76444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76444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76444B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16171A" w:rsidP="0016171A">
                      <w:pPr>
                        <w:pStyle w:val="a3"/>
                        <w:jc w:val="right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  <w:lang w:eastAsia="ru-RU"/>
                        </w:rPr>
                        <w:drawing>
                          <wp:inline distT="0" distB="0" distL="0" distR="0">
                            <wp:extent cx="1410217" cy="1381437"/>
                            <wp:effectExtent l="0" t="0" r="0" b="0"/>
                            <wp:docPr id="61" name="Рисунок 60" descr="zapi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zapis.png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2414" cy="13835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group id="_x0000_s1159" style="position:absolute;left:321;top:3424;width:3125;height:6069" coordorigin="654,3599" coordsize="2880,5760">
                <v:rect id="_x0000_s1160" style="position:absolute;left:2094;top:6479;width:1440;height:1440;flip:x;mso-width-relative:margin;v-text-anchor:middle" fillcolor="#a5a5a5 [2092]" stroked="f" strokecolor="white [3212]" strokeweight="1pt">
                  <v:fill r:id="rId12" o:title="Зигзаг" opacity="52429f" color2="#bfbfbf [2412]" o:opacity2="52429f" type="pattern"/>
                  <v:shadow color="#d8d8d8 [2732]" offset="3pt,3pt" offset2="2pt,2pt"/>
                </v:rect>
                <v:rect id="_x0000_s1161" style="position:absolute;left:2094;top:5039;width:1440;height:1440;flip:x;mso-width-relative:margin;v-text-anchor:middle" fillcolor="#a5a5a5 [2092]" stroked="f" strokecolor="white [3212]" strokeweight="1pt">
                  <v:fill r:id="rId12" o:title="Зигзаг" opacity=".5" color2="#bfbfbf [2412]" o:opacity2=".5" focus="100%" type="pattern"/>
                  <v:shadow color="#d8d8d8 [2732]" offset="3pt,3pt" offset2="2pt,2pt"/>
                </v:rect>
                <v:rect id="_x0000_s1162" style="position:absolute;left:654;top:5039;width:1440;height:1440;flip:x;mso-width-relative:margin;v-text-anchor:middle" fillcolor="#a5a5a5 [2092]" stroked="f" strokecolor="white [3212]" strokeweight="1pt">
                  <v:fill r:id="rId12" o:title="Зигзаг" opacity="52429f" color2="#bfbfbf [2412]" o:opacity2="52429f" type="pattern"/>
                  <v:shadow color="#d8d8d8 [2732]" offset="3pt,3pt" offset2="2pt,2pt"/>
                </v:rect>
                <v:rect id="_x0000_s1163" style="position:absolute;left:654;top:3599;width:1440;height:1440;flip:x;mso-width-relative:margin;v-text-anchor:middle" fillcolor="#a5a5a5 [2092]" stroked="f" strokecolor="white [3212]" strokeweight="1pt">
                  <v:fill r:id="rId12" o:title="Зигзаг" opacity=".5" color2="#bfbfbf [2412]" o:opacity2=".5" type="pattern"/>
                  <v:shadow color="#d8d8d8 [2732]" offset="3pt,3pt" offset2="2pt,2pt"/>
                </v:rect>
                <v:rect id="_x0000_s1164" style="position:absolute;left:654;top:6479;width:1440;height:1440;flip:x;mso-width-relative:margin;v-text-anchor:middle" fillcolor="#a5a5a5 [2092]" stroked="f" strokecolor="white [3212]" strokeweight="1pt">
                  <v:fill r:id="rId12" o:title="Зигзаг" opacity=".5" color2="#bfbfbf [2412]" o:opacity2=".5" type="pattern"/>
                  <v:shadow color="#d8d8d8 [2732]" offset="3pt,3pt" offset2="2pt,2pt"/>
                </v:rect>
                <v:rect id="_x0000_s1165" style="position:absolute;left:2094;top:7919;width:1440;height:1440;flip:x;mso-width-relative:margin;v-text-anchor:middle" fillcolor="#d8d8d8 [2732]" stroked="f" strokecolor="white [3212]" strokeweight="1pt">
                  <v:fill opacity="0" color2="fill darken(249)" o:opacity2="0" method="linear sigma" focus="100%" type="gradient"/>
                  <v:shadow color="#d8d8d8 [2732]" offset="3pt,3pt" offset2="2pt,2pt"/>
                </v:rect>
              </v:group>
              <v:rect id="_x0000_s1166" style="position:absolute;left:2690;top:406;width:1563;height:1518;flip:x;mso-width-relative:margin;v-text-anchor:bottom" fillcolor="#c0504d [3205]" stroked="f" strokecolor="white [3212]" strokeweight="1pt">
                <v:shadow color="#d8d8d8 [2732]" offset="3pt,3pt" offset2="2pt,2pt"/>
                <v:textbox style="mso-next-textbox:#_x0000_s1166">
                  <w:txbxContent>
                    <w:p w:rsidR="00877D7F" w:rsidRPr="00DE7590" w:rsidRDefault="00DE7590" w:rsidP="0076444B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52"/>
                        </w:rPr>
                      </w:pPr>
                      <w:r w:rsidRPr="00DE7590"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52"/>
                        </w:rPr>
                        <w:t>!</w:t>
                      </w:r>
                    </w:p>
                  </w:txbxContent>
                </v:textbox>
              </v:rect>
            </v:group>
            <v:group id="_x0000_s1167" style="position:absolute;left:3446;top:13758;width:8169;height:1382" coordorigin="3446,13758" coordsize="8169,1382">
              <v:group id="_x0000_s1168" style="position:absolute;left:10833;top:14380;width:782;height:760;flip:x y" coordorigin="8754,11945" coordsize="2880,2859">
                <v:rect id="_x0000_s1169" style="position:absolute;left:10194;top:11945;width:1440;height:1440;flip:x;mso-width-relative:margin;v-text-anchor:middle" fillcolor="#bfbfbf [2412]" stroked="f" strokecolor="white [3212]" strokeweight="1pt">
                  <v:fill opacity=".5"/>
                  <v:shadow color="#d8d8d8 [2732]" offset="3pt,3pt" offset2="2pt,2pt"/>
                </v:rect>
                <v:rect id="_x0000_s1170" style="position:absolute;left:10194;top:13364;width:1440;height:1440;flip:x;mso-width-relative:margin;v-text-anchor:middle" fillcolor="#c0504d [3205]" stroked="f" strokecolor="white [3212]" strokeweight="1pt">
                  <v:shadow color="#d8d8d8 [2732]" offset="3pt,3pt" offset2="2pt,2pt"/>
                </v:rect>
                <v:rect id="_x0000_s1171" style="position:absolute;left:8754;top:13364;width:1440;height:1440;flip:x;mso-width-relative:margin;v-text-anchor:middle" fillcolor="#bfbfbf [2412]" stroked="f" strokecolor="white [3212]" strokeweight="1pt">
                  <v:fill opacity=".5"/>
                  <v:shadow color="#d8d8d8 [2732]" offset="3pt,3pt" offset2="2pt,2pt"/>
                </v:rect>
              </v:group>
              <v:rect id="_x0000_s1172" style="position:absolute;left:3446;top:13758;width:7105;height:1382;v-text-anchor:bottom" filled="f" fillcolor="white [3212]" stroked="f" strokecolor="white [3212]" strokeweight="1pt">
                <v:fill opacity="52429f"/>
                <v:shadow color="#d8d8d8 [2732]" offset="3pt,3pt" offset2="2pt,2pt"/>
                <v:textbox style="mso-next-textbox:#_x0000_s1172" inset=",0,,0">
                  <w:txbxContent>
                    <w:p w:rsidR="00877D7F" w:rsidRPr="0000404E" w:rsidRDefault="00877D7F" w:rsidP="0076444B">
                      <w:pPr>
                        <w:pStyle w:val="a3"/>
                        <w:rPr>
                          <w:b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rect>
            </v:group>
            <w10:wrap anchorx="page" anchory="page"/>
          </v:group>
        </w:pict>
      </w:r>
      <w:r>
        <w:rPr>
          <w:noProof/>
          <w:lang w:eastAsia="ru-RU"/>
        </w:rPr>
        <w:pict>
          <v:shape id="_x0000_s1173" type="#_x0000_t202" style="position:absolute;margin-left:136.3pt;margin-top:-9.75pt;width:358.1pt;height:74.55pt;z-index:251672576" fillcolor="white [3212]" stroked="f">
            <v:fill color2="#fbd4b4 [1305]" rotate="t" focus="100%" type="gradient"/>
            <v:textbox style="mso-next-textbox:#_x0000_s1173">
              <w:txbxContent>
                <w:p w:rsidR="00877D7F" w:rsidRPr="00B13C50" w:rsidRDefault="00877D7F" w:rsidP="0076444B">
                  <w:pPr>
                    <w:pStyle w:val="Default"/>
                    <w:jc w:val="both"/>
                    <w:rPr>
                      <w:color w:val="1F497D" w:themeColor="text2"/>
                      <w:sz w:val="32"/>
                      <w:szCs w:val="23"/>
                    </w:rPr>
                  </w:pPr>
                  <w:r w:rsidRPr="00B13C50">
                    <w:rPr>
                      <w:b/>
                      <w:bCs/>
                      <w:color w:val="1F497D" w:themeColor="text2"/>
                      <w:sz w:val="32"/>
                      <w:szCs w:val="23"/>
                    </w:rPr>
                    <w:t>КАК ОРГАНИЗОВАТЬ РАБОТУ ПО ПРОФИЛАКТИКЕ КОРРУПЦИИ В УЧРЕЖДЕНИИ (НА ПРЕДПРИЯТИИ)?</w:t>
                  </w:r>
                </w:p>
              </w:txbxContent>
            </v:textbox>
          </v:shape>
        </w:pict>
      </w:r>
    </w:p>
    <w:p w:rsidR="00DA507D" w:rsidRPr="00DA507D" w:rsidRDefault="00DA507D" w:rsidP="00DA507D"/>
    <w:p w:rsidR="00DA507D" w:rsidRPr="00DA507D" w:rsidRDefault="0009371F" w:rsidP="00DA507D">
      <w:r>
        <w:rPr>
          <w:noProof/>
          <w:lang w:eastAsia="ru-RU"/>
        </w:rPr>
        <w:pict>
          <v:shape id="_x0000_s1178" type="#_x0000_t202" style="position:absolute;margin-left:224.55pt;margin-top:24.95pt;width:255.35pt;height:59.45pt;z-index:251677696" fillcolor="#dbe5f1 [660]">
            <v:fill rotate="t" type="gradient"/>
            <v:textbox style="mso-next-textbox:#_x0000_s1178">
              <w:txbxContent>
                <w:p w:rsidR="00877D7F" w:rsidRPr="00CF441F" w:rsidRDefault="00877D7F" w:rsidP="00A439D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CF441F">
                    <w:rPr>
                      <w:rFonts w:ascii="Times New Roman" w:hAnsi="Times New Roman" w:cs="Times New Roman"/>
                      <w:b/>
                      <w:bCs/>
                    </w:rPr>
                    <w:t>а) разработку локальных правовых актов учреждения (предприятия) в сфере профилактики коррупции</w:t>
                  </w:r>
                </w:p>
              </w:txbxContent>
            </v:textbox>
          </v:shape>
        </w:pict>
      </w:r>
    </w:p>
    <w:p w:rsidR="00DA507D" w:rsidRPr="00DA507D" w:rsidRDefault="0009371F" w:rsidP="00DA507D">
      <w:r>
        <w:rPr>
          <w:noProof/>
          <w:lang w:eastAsia="ru-RU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197" type="#_x0000_t93" style="position:absolute;margin-left:155.3pt;margin-top:22.1pt;width:64.45pt;height:12.25pt;z-index:251691008" fillcolor="#fbd4b4 [1305]">
            <v:shadow on="t" opacity=".5" offset="6pt,-6pt"/>
          </v:shape>
        </w:pict>
      </w:r>
      <w:r>
        <w:rPr>
          <w:noProof/>
          <w:lang w:eastAsia="ru-RU"/>
        </w:rPr>
        <w:pict>
          <v:shape id="_x0000_s1175" type="#_x0000_t202" style="position:absolute;margin-left:-51.9pt;margin-top:11.35pt;width:200.5pt;height:89.6pt;z-index:251674624" fillcolor="#eaf1dd [662]">
            <v:fill rotate="t" focus="100%" type="gradient"/>
            <v:textbox style="mso-next-textbox:#_x0000_s1175">
              <w:txbxContent>
                <w:p w:rsidR="00877D7F" w:rsidRPr="00CF441F" w:rsidRDefault="00877D7F" w:rsidP="00CF441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CF441F">
                    <w:rPr>
                      <w:rFonts w:ascii="Times New Roman" w:hAnsi="Times New Roman" w:cs="Times New Roman"/>
                      <w:b/>
                      <w:bCs/>
                    </w:rPr>
                    <w:t>1. Определить должностное лицо (подразделение) учреждения (предприятия)</w:t>
                  </w:r>
                  <w:r w:rsidR="00484CB0">
                    <w:rPr>
                      <w:rFonts w:ascii="Times New Roman" w:hAnsi="Times New Roman" w:cs="Times New Roman"/>
                      <w:b/>
                      <w:bCs/>
                    </w:rPr>
                    <w:t>,</w:t>
                  </w:r>
                  <w:r w:rsidRPr="00CF441F">
                    <w:rPr>
                      <w:rFonts w:ascii="Times New Roman" w:hAnsi="Times New Roman" w:cs="Times New Roman"/>
                      <w:b/>
                      <w:bCs/>
                    </w:rPr>
                    <w:t xml:space="preserve"> ответственное за профилактику коррупции, в том числе </w:t>
                  </w:r>
                  <w:proofErr w:type="gramStart"/>
                  <w:r w:rsidRPr="00CF441F">
                    <w:rPr>
                      <w:rFonts w:ascii="Times New Roman" w:hAnsi="Times New Roman" w:cs="Times New Roman"/>
                      <w:b/>
                      <w:bCs/>
                    </w:rPr>
                    <w:t>за</w:t>
                  </w:r>
                  <w:proofErr w:type="gramEnd"/>
                  <w:r w:rsidRPr="00CF441F">
                    <w:rPr>
                      <w:rFonts w:ascii="Times New Roman" w:hAnsi="Times New Roman" w:cs="Times New Roman"/>
                      <w:b/>
                      <w:bCs/>
                    </w:rPr>
                    <w:t>:</w:t>
                  </w:r>
                </w:p>
              </w:txbxContent>
            </v:textbox>
          </v:shape>
        </w:pict>
      </w:r>
    </w:p>
    <w:p w:rsidR="00DA507D" w:rsidRPr="00DA507D" w:rsidRDefault="00DA507D" w:rsidP="00DA507D"/>
    <w:p w:rsidR="00DA507D" w:rsidRPr="00DA507D" w:rsidRDefault="0009371F" w:rsidP="00DA507D">
      <w:r>
        <w:rPr>
          <w:noProof/>
          <w:lang w:eastAsia="ru-RU"/>
        </w:rPr>
        <w:pict>
          <v:shape id="_x0000_s1179" type="#_x0000_t202" style="position:absolute;margin-left:224.55pt;margin-top:12.65pt;width:255.35pt;height:68.3pt;z-index:251678720" fillcolor="#dbe5f1 [660]">
            <v:fill rotate="t" focus="100%" type="gradient"/>
            <v:textbox style="mso-next-textbox:#_x0000_s1179">
              <w:txbxContent>
                <w:p w:rsidR="00877D7F" w:rsidRPr="00CF441F" w:rsidRDefault="00877D7F" w:rsidP="00A439DE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CF441F">
                    <w:rPr>
                      <w:rFonts w:ascii="Times New Roman" w:hAnsi="Times New Roman" w:cs="Times New Roman"/>
                      <w:b/>
                      <w:bCs/>
                    </w:rPr>
                    <w:t>б) реализацию локальных правовых актов учреждения (предприятия) в сфере профилактики коррупции и принятие иных мер по профилактике коррупции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98" type="#_x0000_t93" style="position:absolute;margin-left:155.3pt;margin-top:24.25pt;width:64.45pt;height:12.55pt;z-index:251692032" fillcolor="#fbd4b4 [1305]">
            <v:shadow on="t" opacity=".5" offset="6pt,-6pt"/>
          </v:shape>
        </w:pict>
      </w:r>
    </w:p>
    <w:p w:rsidR="00DA507D" w:rsidRPr="00DA507D" w:rsidRDefault="00DA507D" w:rsidP="00DA507D"/>
    <w:p w:rsidR="00DA507D" w:rsidRPr="00DA507D" w:rsidRDefault="00DA507D" w:rsidP="00DA507D"/>
    <w:p w:rsidR="00DA507D" w:rsidRPr="00DA507D" w:rsidRDefault="00DA507D" w:rsidP="00DA507D"/>
    <w:p w:rsidR="00DA507D" w:rsidRPr="00DA507D" w:rsidRDefault="0009371F" w:rsidP="00DA507D">
      <w:r>
        <w:rPr>
          <w:noProof/>
          <w:lang w:eastAsia="ru-RU"/>
        </w:rPr>
        <w:pict>
          <v:shape id="_x0000_s1181" type="#_x0000_t202" style="position:absolute;margin-left:-51.9pt;margin-top:4.2pt;width:373.4pt;height:61.1pt;z-index:251680768" fillcolor="#dbe5f1 [660]">
            <v:fill rotate="t" focus="100%" type="gradient"/>
            <v:textbox style="mso-next-textbox:#_x0000_s1181">
              <w:txbxContent>
                <w:p w:rsidR="00877D7F" w:rsidRPr="00153599" w:rsidRDefault="00877D7F" w:rsidP="00A439DE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  <w:r w:rsidRPr="00153599">
                    <w:rPr>
                      <w:b/>
                      <w:bCs/>
                      <w:sz w:val="22"/>
                      <w:szCs w:val="22"/>
                    </w:rPr>
                    <w:t xml:space="preserve">Закрепить обязанности (функции) в сфере профилактики коррупции: </w:t>
                  </w:r>
                </w:p>
                <w:p w:rsidR="00877D7F" w:rsidRPr="00153599" w:rsidRDefault="00153599" w:rsidP="00A439DE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  <w:r w:rsidRPr="00153599">
                    <w:rPr>
                      <w:b/>
                      <w:bCs/>
                      <w:sz w:val="22"/>
                      <w:szCs w:val="22"/>
                    </w:rPr>
                    <w:t xml:space="preserve">- </w:t>
                  </w:r>
                  <w:r w:rsidR="00877D7F" w:rsidRPr="00153599">
                    <w:rPr>
                      <w:b/>
                      <w:bCs/>
                      <w:sz w:val="22"/>
                      <w:szCs w:val="22"/>
                    </w:rPr>
                    <w:t xml:space="preserve">в отдельном распорядительном акте учреждения (предприятия); </w:t>
                  </w:r>
                </w:p>
                <w:p w:rsidR="00877D7F" w:rsidRPr="00153599" w:rsidRDefault="00153599" w:rsidP="00A439DE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  <w:r w:rsidRPr="00153599">
                    <w:rPr>
                      <w:b/>
                      <w:bCs/>
                      <w:sz w:val="22"/>
                      <w:szCs w:val="22"/>
                    </w:rPr>
                    <w:t xml:space="preserve">- </w:t>
                  </w:r>
                  <w:r w:rsidR="00877D7F" w:rsidRPr="00153599">
                    <w:rPr>
                      <w:b/>
                      <w:bCs/>
                      <w:sz w:val="22"/>
                      <w:szCs w:val="22"/>
                    </w:rPr>
                    <w:t xml:space="preserve">в должностной инструкции должностного лица; </w:t>
                  </w:r>
                </w:p>
                <w:p w:rsidR="00877D7F" w:rsidRPr="00153599" w:rsidRDefault="00153599" w:rsidP="00A439DE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153599">
                    <w:rPr>
                      <w:rFonts w:ascii="Times New Roman" w:hAnsi="Times New Roman" w:cs="Times New Roman"/>
                      <w:b/>
                      <w:bCs/>
                    </w:rPr>
                    <w:t xml:space="preserve">- </w:t>
                  </w:r>
                  <w:r w:rsidR="00877D7F" w:rsidRPr="00153599">
                    <w:rPr>
                      <w:rFonts w:ascii="Times New Roman" w:hAnsi="Times New Roman" w:cs="Times New Roman"/>
                      <w:b/>
                      <w:bCs/>
                    </w:rPr>
                    <w:t>в положении о подразделении учреждения (предприятия)</w:t>
                  </w:r>
                </w:p>
              </w:txbxContent>
            </v:textbox>
          </v:shape>
        </w:pict>
      </w:r>
    </w:p>
    <w:p w:rsidR="00DA507D" w:rsidRPr="00DA507D" w:rsidRDefault="00DA507D" w:rsidP="00DA507D"/>
    <w:p w:rsidR="00DA507D" w:rsidRPr="00DA507D" w:rsidRDefault="00DA507D" w:rsidP="00DA507D"/>
    <w:p w:rsidR="00DA507D" w:rsidRPr="00DA507D" w:rsidRDefault="00DA507D" w:rsidP="00DA507D"/>
    <w:p w:rsidR="00DA507D" w:rsidRPr="00DA507D" w:rsidRDefault="00DA507D" w:rsidP="00DA507D"/>
    <w:p w:rsidR="00DA507D" w:rsidRPr="00DA507D" w:rsidRDefault="0009371F" w:rsidP="00DA507D">
      <w:r>
        <w:rPr>
          <w:noProof/>
          <w:lang w:eastAsia="ru-RU"/>
        </w:rPr>
        <w:pict>
          <v:shape id="_x0000_s1183" type="#_x0000_t202" style="position:absolute;margin-left:-51.9pt;margin-top:5.15pt;width:549.45pt;height:41.85pt;z-index:251682816" fillcolor="#eaf1dd [662]">
            <v:fill rotate="t" focus="100%" type="gradient"/>
            <v:textbox style="mso-next-textbox:#_x0000_s1183">
              <w:txbxContent>
                <w:p w:rsidR="00877D7F" w:rsidRPr="00DB3819" w:rsidRDefault="00877D7F" w:rsidP="00A439DE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  <w:r w:rsidRPr="00DB3819">
                    <w:rPr>
                      <w:b/>
                      <w:bCs/>
                      <w:sz w:val="22"/>
                      <w:szCs w:val="22"/>
                    </w:rPr>
                    <w:t xml:space="preserve">2. Разработать и принять локальные правовые акты по вопросам профилактики коррупции в учреждении (на предприятии): </w:t>
                  </w:r>
                </w:p>
                <w:p w:rsidR="00877D7F" w:rsidRDefault="00877D7F"/>
              </w:txbxContent>
            </v:textbox>
          </v:shape>
        </w:pict>
      </w:r>
    </w:p>
    <w:p w:rsidR="00DA507D" w:rsidRPr="00DA507D" w:rsidRDefault="00DA507D" w:rsidP="00DA507D"/>
    <w:p w:rsidR="00DA507D" w:rsidRPr="00DA507D" w:rsidRDefault="0009371F" w:rsidP="00DA507D">
      <w:r>
        <w:rPr>
          <w:noProof/>
          <w:lang w:eastAsia="ru-RU"/>
        </w:rPr>
        <w:pict>
          <v:shape id="_x0000_s1196" type="#_x0000_t93" style="position:absolute;margin-left:317.1pt;margin-top:23.6pt;width:82.9pt;height:47.9pt;rotation:90;flip:x;z-index:251689984" fillcolor="#fbd4b4 [1305]">
            <v:shadow on="t" opacity=".5" offset="6pt,-6pt"/>
          </v:shape>
        </w:pict>
      </w:r>
      <w:r>
        <w:rPr>
          <w:noProof/>
          <w:lang w:eastAsia="ru-RU"/>
        </w:rPr>
        <w:pict>
          <v:shape id="_x0000_s1195" type="#_x0000_t93" style="position:absolute;margin-left:43pt;margin-top:23.85pt;width:81.55pt;height:48.75pt;rotation:90;z-index:251688960" fillcolor="#fbd4b4 [1305]">
            <v:shadow on="t" opacity=".5" offset="6pt,-6pt"/>
          </v:shape>
        </w:pict>
      </w:r>
    </w:p>
    <w:p w:rsidR="00DA507D" w:rsidRPr="00DA507D" w:rsidRDefault="00DA507D" w:rsidP="00DA507D"/>
    <w:p w:rsidR="00DA507D" w:rsidRPr="00DA507D" w:rsidRDefault="00DA507D" w:rsidP="00DA507D"/>
    <w:p w:rsidR="00DA507D" w:rsidRPr="00DA507D" w:rsidRDefault="0009371F" w:rsidP="00DA507D">
      <w:r>
        <w:rPr>
          <w:noProof/>
          <w:lang w:eastAsia="ru-RU"/>
        </w:rPr>
        <w:pict>
          <v:shape id="_x0000_s1187" type="#_x0000_t202" style="position:absolute;margin-left:267.85pt;margin-top:21.2pt;width:212.05pt;height:229pt;z-index:251686912" fillcolor="#dbe5f1 [660]">
            <v:fill rotate="t" type="gradient"/>
            <v:textbox style="mso-next-textbox:#_x0000_s1187">
              <w:txbxContent>
                <w:p w:rsidR="00877D7F" w:rsidRPr="00DB3819" w:rsidRDefault="00877D7F" w:rsidP="00DB3819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DB3819">
                    <w:rPr>
                      <w:b/>
                      <w:bCs/>
                      <w:sz w:val="22"/>
                      <w:szCs w:val="22"/>
                    </w:rPr>
                    <w:t>Приказ о создании комиссии по про</w:t>
                  </w:r>
                  <w:r w:rsidR="00CF441F">
                    <w:rPr>
                      <w:b/>
                      <w:bCs/>
                      <w:sz w:val="22"/>
                      <w:szCs w:val="22"/>
                    </w:rPr>
                    <w:t>тиводействию коррупции (состав)</w:t>
                  </w:r>
                </w:p>
                <w:p w:rsidR="00877D7F" w:rsidRPr="00DB3819" w:rsidRDefault="00877D7F" w:rsidP="00DB3819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DB3819"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  <w:p w:rsidR="00877D7F" w:rsidRPr="00DB3819" w:rsidRDefault="00877D7F" w:rsidP="00DB3819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DB3819">
                    <w:rPr>
                      <w:b/>
                      <w:bCs/>
                      <w:sz w:val="22"/>
                      <w:szCs w:val="22"/>
                    </w:rPr>
                    <w:t xml:space="preserve">Положение о комиссии по противодействию коррупции </w:t>
                  </w:r>
                </w:p>
                <w:p w:rsidR="00877D7F" w:rsidRPr="00DB3819" w:rsidRDefault="00877D7F" w:rsidP="00DB3819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  <w:p w:rsidR="00877D7F" w:rsidRPr="00DB3819" w:rsidRDefault="00877D7F" w:rsidP="00DB3819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DB3819">
                    <w:rPr>
                      <w:b/>
                      <w:bCs/>
                      <w:sz w:val="22"/>
                      <w:szCs w:val="22"/>
                    </w:rPr>
                    <w:t xml:space="preserve">Положение о порядке уведомления работодателя о случаях склонения работника учреждения к совершению коррупционных правонарушений или о ставшей известной работнику информации о случаях совершения коррупционных правонарушений </w:t>
                  </w:r>
                </w:p>
                <w:p w:rsidR="00877D7F" w:rsidRPr="00DB3819" w:rsidRDefault="00877D7F" w:rsidP="00DB3819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  <w:p w:rsidR="00877D7F" w:rsidRDefault="00877D7F" w:rsidP="00DB3819">
                  <w:r w:rsidRPr="00DB3819">
                    <w:rPr>
                      <w:rFonts w:ascii="Times New Roman" w:hAnsi="Times New Roman" w:cs="Times New Roman"/>
                      <w:b/>
                      <w:bCs/>
                    </w:rPr>
                    <w:t>Положение об оценке коррупционных рисков в учреждении (на предприятии</w:t>
                  </w:r>
                  <w:r>
                    <w:rPr>
                      <w:b/>
                      <w:bCs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85" type="#_x0000_t202" style="position:absolute;margin-left:-37.5pt;margin-top:21.2pt;width:262.05pt;height:230pt;z-index:251684864" fillcolor="#dbe5f1 [660]">
            <v:fill rotate="t" type="gradient"/>
            <v:textbox style="mso-next-textbox:#_x0000_s1185">
              <w:txbxContent>
                <w:p w:rsidR="00877D7F" w:rsidRPr="00DB3819" w:rsidRDefault="00877D7F" w:rsidP="00DB3819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  <w:r w:rsidRPr="00DB3819">
                    <w:rPr>
                      <w:b/>
                      <w:bCs/>
                      <w:sz w:val="22"/>
                      <w:szCs w:val="22"/>
                    </w:rPr>
                    <w:t xml:space="preserve">Положение об </w:t>
                  </w:r>
                  <w:proofErr w:type="gramStart"/>
                  <w:r w:rsidRPr="00DB3819">
                    <w:rPr>
                      <w:b/>
                      <w:bCs/>
                      <w:sz w:val="22"/>
                      <w:szCs w:val="22"/>
                    </w:rPr>
                    <w:t>антикоррупционной</w:t>
                  </w:r>
                  <w:proofErr w:type="gramEnd"/>
                  <w:r w:rsidRPr="00DB3819"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  <w:p w:rsidR="00877D7F" w:rsidRPr="00DB3819" w:rsidRDefault="00877D7F" w:rsidP="00DB3819">
                  <w:pPr>
                    <w:pStyle w:val="Default"/>
                    <w:jc w:val="both"/>
                    <w:rPr>
                      <w:b/>
                      <w:bCs/>
                      <w:sz w:val="22"/>
                      <w:szCs w:val="22"/>
                    </w:rPr>
                  </w:pPr>
                  <w:r w:rsidRPr="00DB3819">
                    <w:rPr>
                      <w:b/>
                      <w:bCs/>
                      <w:sz w:val="22"/>
                      <w:szCs w:val="22"/>
                    </w:rPr>
                    <w:t xml:space="preserve">политике в учреждении (на предприятии) </w:t>
                  </w:r>
                </w:p>
                <w:p w:rsidR="00877D7F" w:rsidRPr="00DB3819" w:rsidRDefault="00877D7F" w:rsidP="00DB3819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</w:p>
                <w:p w:rsidR="00877D7F" w:rsidRPr="00DB3819" w:rsidRDefault="00877D7F" w:rsidP="00DB3819">
                  <w:pPr>
                    <w:pStyle w:val="Default"/>
                    <w:jc w:val="both"/>
                    <w:rPr>
                      <w:b/>
                      <w:bCs/>
                      <w:sz w:val="22"/>
                      <w:szCs w:val="22"/>
                    </w:rPr>
                  </w:pPr>
                  <w:r w:rsidRPr="00DB3819">
                    <w:rPr>
                      <w:b/>
                      <w:bCs/>
                      <w:sz w:val="22"/>
                      <w:szCs w:val="22"/>
                    </w:rPr>
                    <w:t xml:space="preserve">Кодекс этики и служебного поведения работников учреждения (предприятия) </w:t>
                  </w:r>
                </w:p>
                <w:p w:rsidR="00877D7F" w:rsidRPr="00DB3819" w:rsidRDefault="00877D7F" w:rsidP="00DB3819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</w:p>
                <w:p w:rsidR="00877D7F" w:rsidRPr="00DB3819" w:rsidRDefault="00877D7F" w:rsidP="00DB3819">
                  <w:pPr>
                    <w:pStyle w:val="Default"/>
                    <w:jc w:val="both"/>
                    <w:rPr>
                      <w:b/>
                      <w:bCs/>
                      <w:sz w:val="22"/>
                      <w:szCs w:val="22"/>
                    </w:rPr>
                  </w:pPr>
                  <w:r w:rsidRPr="00DB3819">
                    <w:rPr>
                      <w:b/>
                      <w:bCs/>
                      <w:sz w:val="22"/>
                      <w:szCs w:val="22"/>
                    </w:rPr>
                    <w:t xml:space="preserve">Положение о предотвращении и урегулировании конфликта интересов в учреждении (на предприятии) </w:t>
                  </w:r>
                </w:p>
                <w:p w:rsidR="00877D7F" w:rsidRPr="00DB3819" w:rsidRDefault="00877D7F" w:rsidP="00DB3819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</w:p>
                <w:p w:rsidR="00877D7F" w:rsidRPr="00DB3819" w:rsidRDefault="00877D7F" w:rsidP="00DB3819">
                  <w:pPr>
                    <w:pStyle w:val="Default"/>
                    <w:jc w:val="both"/>
                    <w:rPr>
                      <w:b/>
                      <w:bCs/>
                      <w:sz w:val="22"/>
                      <w:szCs w:val="22"/>
                    </w:rPr>
                  </w:pPr>
                  <w:r w:rsidRPr="00DB3819">
                    <w:rPr>
                      <w:b/>
                      <w:bCs/>
                      <w:sz w:val="22"/>
                      <w:szCs w:val="22"/>
                    </w:rPr>
                    <w:t xml:space="preserve">План мероприятий по противодействию коррупции в учреждении (на предприятии) </w:t>
                  </w:r>
                </w:p>
                <w:p w:rsidR="00877D7F" w:rsidRPr="00DB3819" w:rsidRDefault="00877D7F" w:rsidP="00DB3819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</w:p>
                <w:p w:rsidR="00877D7F" w:rsidRPr="00DB3819" w:rsidRDefault="00877D7F" w:rsidP="00DB3819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DB3819">
                    <w:rPr>
                      <w:rFonts w:ascii="Times New Roman" w:hAnsi="Times New Roman" w:cs="Times New Roman"/>
                      <w:b/>
                      <w:bCs/>
                    </w:rPr>
                    <w:t>Правила обмена деловыми подарками и знаками делового гостеприимства в учреждении (на предприятии)</w:t>
                  </w:r>
                </w:p>
              </w:txbxContent>
            </v:textbox>
          </v:shape>
        </w:pict>
      </w:r>
    </w:p>
    <w:p w:rsidR="00DA507D" w:rsidRPr="00DA507D" w:rsidRDefault="00DA507D" w:rsidP="00DA507D"/>
    <w:p w:rsidR="00DA507D" w:rsidRPr="00DA507D" w:rsidRDefault="00DA507D" w:rsidP="00DA507D"/>
    <w:p w:rsidR="00DA507D" w:rsidRPr="00DA507D" w:rsidRDefault="00DA507D" w:rsidP="00DA507D"/>
    <w:p w:rsidR="00DA507D" w:rsidRPr="00DA507D" w:rsidRDefault="00DA507D" w:rsidP="00DA507D"/>
    <w:p w:rsidR="00DA507D" w:rsidRPr="00DA507D" w:rsidRDefault="00DA507D" w:rsidP="00DA507D"/>
    <w:p w:rsidR="00DA507D" w:rsidRDefault="00DA507D" w:rsidP="00DA507D"/>
    <w:p w:rsidR="00DA507D" w:rsidRDefault="00DA507D" w:rsidP="00DA507D">
      <w:pPr>
        <w:jc w:val="center"/>
      </w:pPr>
    </w:p>
    <w:p w:rsidR="00DA507D" w:rsidRDefault="00DA507D">
      <w:r>
        <w:br w:type="page"/>
      </w:r>
    </w:p>
    <w:p w:rsidR="00DA507D" w:rsidRDefault="00BD1F07" w:rsidP="00DA507D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1586422</wp:posOffset>
            </wp:positionH>
            <wp:positionV relativeFrom="paragraph">
              <wp:posOffset>-347951</wp:posOffset>
            </wp:positionV>
            <wp:extent cx="1990503" cy="1127051"/>
            <wp:effectExtent l="19050" t="0" r="0" b="0"/>
            <wp:wrapNone/>
            <wp:docPr id="1" name="Рисунок 0" descr="antikorupzionnya_deyatel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ikorupzionnya_deyatelnost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503" cy="11270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9371F">
        <w:rPr>
          <w:noProof/>
          <w:lang w:eastAsia="ru-RU"/>
        </w:rPr>
        <w:pict>
          <v:group id="_x0000_s1271" style="position:absolute;left:0;text-align:left;margin-left:18.2pt;margin-top:36.9pt;width:589.15pt;height:798.8pt;z-index:251693056;mso-height-percent:950;mso-position-horizontal-relative:page;mso-position-vertical-relative:page;mso-height-percent:950" coordorigin="316,406" coordsize="11608,15028" o:allowincell="f">
            <v:group id="_x0000_s1272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<v:rect id="_x0000_s1273" style="position:absolute;left:339;top:406;width:11582;height:15025;mso-width-relative:margin;v-text-anchor:middle" fillcolor="#8c8c8c [1772]" stroked="f" strokecolor="white [3212]" strokeweight="1pt">
                <v:fill r:id="rId12" o:title="Zig zag" opacity="52429f" color2="#bfbfbf [2412]" o:opacity2="52429f" type="pattern"/>
                <v:shadow color="#d8d8d8 [2732]" offset="3pt,3pt" offset2="2pt,2pt"/>
              </v:rect>
              <v:rect id="_x0000_s1274" style="position:absolute;left:3446;top:406;width:8475;height:15025;mso-width-relative:margin" fillcolor="#eaf1dd [662]" stroked="f" strokecolor="white [3212]" strokeweight="1pt">
                <v:fill opacity="26214f"/>
                <v:shadow color="#d8d8d8 [2732]" offset="3pt,3pt" offset2="2pt,2pt"/>
                <v:textbox style="mso-next-textbox:#_x0000_s1274" inset="18pt,108pt,36pt">
                  <w:txbxContent>
                    <w:p w:rsidR="00877D7F" w:rsidRDefault="00877D7F" w:rsidP="00DA507D">
                      <w:pPr>
                        <w:pStyle w:val="a3"/>
                        <w:rPr>
                          <w:color w:val="FFFFFF" w:themeColor="background1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color w:val="FFFFFF" w:themeColor="background1"/>
                        </w:rPr>
                      </w:pPr>
                    </w:p>
                    <w:p w:rsidR="00877D7F" w:rsidRPr="0031277C" w:rsidRDefault="00877D7F" w:rsidP="00DA507D">
                      <w:pPr>
                        <w:pStyle w:val="a3"/>
                        <w:rPr>
                          <w:noProof/>
                          <w:color w:val="D99594" w:themeColor="accent2" w:themeTint="99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98466B" w:rsidRDefault="0098466B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98466B" w:rsidRDefault="0098466B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98466B" w:rsidP="0098466B">
                      <w:pPr>
                        <w:pStyle w:val="a3"/>
                        <w:jc w:val="right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  <w:r>
                        <w:rPr>
                          <w:noProof/>
                          <w:color w:val="FFFFFF" w:themeColor="background1"/>
                          <w:lang w:eastAsia="ru-RU"/>
                        </w:rPr>
                        <w:drawing>
                          <wp:inline distT="0" distB="0" distL="0" distR="0">
                            <wp:extent cx="2800008" cy="2254102"/>
                            <wp:effectExtent l="19050" t="0" r="342" b="0"/>
                            <wp:docPr id="65" name="Рисунок 64" descr="od11_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d11_17.jpg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8355" cy="2260821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rPr>
                          <w:noProof/>
                          <w:color w:val="FFFFFF" w:themeColor="background1"/>
                          <w:lang w:eastAsia="ru-RU"/>
                        </w:rPr>
                      </w:pPr>
                    </w:p>
                  </w:txbxContent>
                </v:textbox>
              </v:rect>
              <v:group id="_x0000_s1275" style="position:absolute;left:321;top:3424;width:3125;height:6069" coordorigin="654,3599" coordsize="2880,5760">
                <v:rect id="_x0000_s1276" style="position:absolute;left:2094;top:6479;width:1440;height:1440;flip:x;mso-width-relative:margin;v-text-anchor:middle" fillcolor="#bfbfbf [2412]" stroked="f" strokecolor="white [3212]" strokeweight="1pt">
                  <v:fill r:id="rId12" o:title="Зигзаг" opacity="52429f" color2="#d8d8d8 [2732]" o:opacity2="52429f" type="pattern"/>
                  <v:shadow color="#d8d8d8 [2732]" offset="3pt,3pt" offset2="2pt,2pt"/>
                </v:rect>
                <v:rect id="_x0000_s1277" style="position:absolute;left:2094;top:5039;width:1440;height:1440;flip:x;mso-width-relative:margin;v-text-anchor:middle" fillcolor="#fabf8f [1945]" stroked="f" strokecolor="white [3212]" strokeweight="1pt">
                  <v:fill opacity=".5" color2="fill darken(118)" rotate="t" method="linear sigma" focus="100%" type="gradient"/>
                  <v:shadow color="#d8d8d8 [2732]" offset="3pt,3pt" offset2="2pt,2pt"/>
                </v:rect>
                <v:rect id="_x0000_s1278" style="position:absolute;left:654;top:5039;width:1440;height:1440;flip:x;mso-width-relative:margin;v-text-anchor:middle" fillcolor="#a7bfde [1620]" stroked="f" strokecolor="white [3212]" strokeweight="1pt">
                  <v:fill opacity="52429f"/>
                  <v:shadow color="#d8d8d8 [2732]" offset="3pt,3pt" offset2="2pt,2pt"/>
                </v:rect>
                <v:rect id="_x0000_s1279" style="position:absolute;left:654;top:3599;width:1440;height:1440;flip:x;mso-width-relative:margin;v-text-anchor:middle" fillcolor="#a5a5a5 [2092]" stroked="f" strokecolor="white [3212]" strokeweight="1pt">
                  <v:fill r:id="rId18" o:title="5%" opacity=".5" color2="#bfbfbf [2412]" o:opacity2=".5" type="pattern"/>
                  <v:shadow color="#d8d8d8 [2732]" offset="3pt,3pt" offset2="2pt,2pt"/>
                </v:rect>
                <v:rect id="_x0000_s1280" style="position:absolute;left:654;top:6479;width:1440;height:1440;flip:x;mso-width-relative:margin;v-text-anchor:middle" fillcolor="#bfbfbf [2412]" stroked="f" strokecolor="white [3212]" strokeweight="1pt">
                  <v:fill r:id="rId18" o:title="5%" opacity=".5" color2="#d8d8d8 [2732]" o:opacity2=".5" type="pattern"/>
                  <v:shadow color="#d8d8d8 [2732]" offset="3pt,3pt" offset2="2pt,2pt"/>
                </v:rect>
                <v:rect id="_x0000_s1281" style="position:absolute;left:2094;top:7919;width:1440;height:1440;flip:x;mso-width-relative:margin;v-text-anchor:middle" fillcolor="#d8d8d8 [2732]" stroked="f" strokecolor="white [3212]" strokeweight="1pt">
                  <v:fill r:id="rId19" o:title="Штриховой диагональный 1" opacity="0" color2="#e1e1e1" o:opacity2="0" focus="100%" type="pattern"/>
                  <v:shadow color="#d8d8d8 [2732]" offset="3pt,3pt" offset2="2pt,2pt"/>
                </v:rect>
              </v:group>
              <v:rect id="_x0000_s1282" style="position:absolute;left:2690;top:406;width:1563;height:1518;flip:x;mso-width-relative:margin;v-text-anchor:bottom" filled="f" fillcolor="#c0504d [3205]" stroked="f" strokecolor="white [3212]" strokeweight="1pt">
                <v:shadow color="#d8d8d8 [2732]" offset="3pt,3pt" offset2="2pt,2pt"/>
                <v:textbox style="mso-next-textbox:#_x0000_s1282">
                  <w:txbxContent>
                    <w:p w:rsidR="00C96A52" w:rsidRPr="00DE7590" w:rsidRDefault="00C96A52" w:rsidP="00C96A52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96"/>
                          <w:szCs w:val="52"/>
                        </w:rPr>
                      </w:pPr>
                    </w:p>
                    <w:p w:rsidR="00877D7F" w:rsidRDefault="00877D7F" w:rsidP="00DA507D">
                      <w:pPr>
                        <w:jc w:val="center"/>
                        <w:rPr>
                          <w:color w:val="FFFFFF" w:themeColor="background1"/>
                          <w:sz w:val="48"/>
                          <w:szCs w:val="52"/>
                        </w:rPr>
                      </w:pPr>
                    </w:p>
                  </w:txbxContent>
                </v:textbox>
              </v:rect>
            </v:group>
            <v:group id="_x0000_s1283" style="position:absolute;left:3446;top:13758;width:8169;height:1382" coordorigin="3446,13758" coordsize="8169,1382">
              <v:group id="_x0000_s1284" style="position:absolute;left:10833;top:14380;width:782;height:760;flip:x y" coordorigin="8754,11945" coordsize="2880,2859">
                <v:rect id="_x0000_s1285" style="position:absolute;left:10194;top:11945;width:1440;height:1440;flip:x;mso-width-relative:margin;v-text-anchor:middle" fillcolor="#bfbfbf [2412]" stroked="f" strokecolor="white [3212]" strokeweight="1pt">
                  <v:fill opacity=".5"/>
                  <v:shadow color="#d8d8d8 [2732]" offset="3pt,3pt" offset2="2pt,2pt"/>
                </v:rect>
                <v:rect id="_x0000_s1286" style="position:absolute;left:10194;top:13364;width:1440;height:1440;flip:x;mso-width-relative:margin;v-text-anchor:middle" fillcolor="#c0504d [3205]" stroked="f" strokecolor="white [3212]" strokeweight="1pt">
                  <v:shadow color="#d8d8d8 [2732]" offset="3pt,3pt" offset2="2pt,2pt"/>
                </v:rect>
                <v:rect id="_x0000_s1287" style="position:absolute;left:8754;top:13364;width:1440;height:1440;flip:x;mso-width-relative:margin;v-text-anchor:middle" fillcolor="#bfbfbf [2412]" stroked="f" strokecolor="white [3212]" strokeweight="1pt">
                  <v:fill opacity=".5"/>
                  <v:shadow color="#d8d8d8 [2732]" offset="3pt,3pt" offset2="2pt,2pt"/>
                </v:rect>
              </v:group>
              <v:rect id="_x0000_s1288" style="position:absolute;left:3446;top:13758;width:7105;height:1382;v-text-anchor:bottom" filled="f" fillcolor="white [3212]" stroked="f" strokecolor="white [3212]" strokeweight="1pt">
                <v:fill opacity="52429f"/>
                <v:shadow color="#d8d8d8 [2732]" offset="3pt,3pt" offset2="2pt,2pt"/>
                <v:textbox style="mso-next-textbox:#_x0000_s1288" inset=",0,,0">
                  <w:txbxContent>
                    <w:p w:rsidR="00877D7F" w:rsidRDefault="00877D7F" w:rsidP="00DA507D">
                      <w:pPr>
                        <w:pStyle w:val="a3"/>
                        <w:jc w:val="both"/>
                        <w:rPr>
                          <w:b/>
                          <w:color w:val="FFFFFF" w:themeColor="background1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jc w:val="both"/>
                        <w:rPr>
                          <w:b/>
                          <w:color w:val="FFFFFF" w:themeColor="background1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jc w:val="both"/>
                        <w:rPr>
                          <w:b/>
                          <w:color w:val="FFFFFF" w:themeColor="background1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jc w:val="both"/>
                        <w:rPr>
                          <w:b/>
                          <w:color w:val="FFFFFF" w:themeColor="background1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jc w:val="both"/>
                        <w:rPr>
                          <w:b/>
                          <w:color w:val="FFFFFF" w:themeColor="background1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jc w:val="both"/>
                        <w:rPr>
                          <w:b/>
                          <w:color w:val="FFFFFF" w:themeColor="background1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jc w:val="both"/>
                        <w:rPr>
                          <w:b/>
                          <w:color w:val="FFFFFF" w:themeColor="background1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jc w:val="both"/>
                        <w:rPr>
                          <w:b/>
                          <w:color w:val="FFFFFF" w:themeColor="background1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jc w:val="both"/>
                        <w:rPr>
                          <w:b/>
                          <w:color w:val="FFFFFF" w:themeColor="background1"/>
                        </w:rPr>
                      </w:pPr>
                    </w:p>
                    <w:p w:rsidR="00877D7F" w:rsidRDefault="00877D7F" w:rsidP="00DA507D">
                      <w:pPr>
                        <w:pStyle w:val="a3"/>
                        <w:jc w:val="both"/>
                        <w:rPr>
                          <w:b/>
                          <w:color w:val="FFFFFF" w:themeColor="background1"/>
                        </w:rPr>
                      </w:pPr>
                    </w:p>
                    <w:p w:rsidR="00877D7F" w:rsidRPr="002A3FF3" w:rsidRDefault="00877D7F" w:rsidP="00DA507D">
                      <w:pPr>
                        <w:pStyle w:val="a3"/>
                        <w:jc w:val="both"/>
                        <w:rPr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</v:rect>
            </v:group>
            <w10:wrap anchorx="page" anchory="page"/>
          </v:group>
        </w:pict>
      </w:r>
    </w:p>
    <w:p w:rsidR="00DA507D" w:rsidRDefault="0009371F">
      <w:r>
        <w:rPr>
          <w:noProof/>
          <w:lang w:eastAsia="ru-RU"/>
        </w:rPr>
        <w:pict>
          <v:shape id="_x0000_s1302" type="#_x0000_t93" style="position:absolute;margin-left:104.4pt;margin-top:550.05pt;width:64.5pt;height:24.35pt;rotation:90;z-index:251705344" fillcolor="#fbd4b4 [1305]">
            <v:shadow on="t" opacity=".5" offset="6pt,-6pt"/>
          </v:shape>
        </w:pict>
      </w:r>
      <w:r>
        <w:rPr>
          <w:noProof/>
          <w:lang w:eastAsia="ru-RU"/>
        </w:rPr>
        <w:pict>
          <v:shape id="_x0000_s1296" type="#_x0000_t202" style="position:absolute;margin-left:-55.8pt;margin-top:599.5pt;width:322.5pt;height:56.5pt;z-index:251701248" fillcolor="#dbe5f1 [660]" stroked="f">
            <v:fill rotate="t" focus="100%" type="gradient"/>
            <v:textbox style="mso-next-textbox:#_x0000_s1296">
              <w:txbxContent>
                <w:p w:rsidR="00877D7F" w:rsidRPr="008A0B5E" w:rsidRDefault="00877D7F" w:rsidP="00DD4981">
                  <w:pPr>
                    <w:pStyle w:val="Default"/>
                    <w:jc w:val="both"/>
                    <w:rPr>
                      <w:color w:val="548DD4" w:themeColor="text2" w:themeTint="99"/>
                      <w:sz w:val="22"/>
                      <w:szCs w:val="23"/>
                    </w:rPr>
                  </w:pPr>
                  <w:r w:rsidRPr="008A0B5E">
                    <w:rPr>
                      <w:b/>
                      <w:bCs/>
                      <w:color w:val="548DD4" w:themeColor="text2" w:themeTint="99"/>
                      <w:sz w:val="22"/>
                      <w:szCs w:val="23"/>
                    </w:rPr>
                    <w:t>на сайте Министерства труда и социальной защиты Российской Федерации:</w:t>
                  </w:r>
                </w:p>
                <w:p w:rsidR="00877D7F" w:rsidRPr="008A0B5E" w:rsidRDefault="00877D7F" w:rsidP="00DD4981">
                  <w:pPr>
                    <w:jc w:val="both"/>
                    <w:rPr>
                      <w:rFonts w:ascii="Times New Roman" w:hAnsi="Times New Roman" w:cs="Times New Roman"/>
                      <w:b/>
                      <w:color w:val="FF0000"/>
                      <w:sz w:val="20"/>
                      <w:u w:val="single"/>
                    </w:rPr>
                  </w:pPr>
                  <w:r w:rsidRPr="008A0B5E">
                    <w:rPr>
                      <w:rFonts w:ascii="Times New Roman" w:hAnsi="Times New Roman" w:cs="Times New Roman"/>
                      <w:b/>
                      <w:color w:val="FF0000"/>
                      <w:szCs w:val="23"/>
                      <w:u w:val="single"/>
                    </w:rPr>
                    <w:t>https://rosmintrud.ru/ministry/programms/anticorruption/015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89" type="#_x0000_t202" style="position:absolute;margin-left:-65.5pt;margin-top:45pt;width:214.3pt;height:81.35pt;z-index:251694080" fillcolor="#eaf1dd [662]">
            <v:fill color2="white [3212]" rotate="t" type="gradient"/>
            <v:textbox>
              <w:txbxContent>
                <w:p w:rsidR="00877D7F" w:rsidRPr="00CF441F" w:rsidRDefault="00877D7F" w:rsidP="00DD4981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CF441F">
                    <w:rPr>
                      <w:rFonts w:ascii="Times New Roman" w:hAnsi="Times New Roman" w:cs="Times New Roman"/>
                      <w:b/>
                    </w:rPr>
                    <w:t>3</w:t>
                  </w:r>
                  <w:r w:rsidR="008A0B5E">
                    <w:rPr>
                      <w:rFonts w:ascii="Times New Roman" w:hAnsi="Times New Roman" w:cs="Times New Roman"/>
                      <w:b/>
                    </w:rPr>
                    <w:t xml:space="preserve">. Обеспечить реализацию </w:t>
                  </w:r>
                  <w:r w:rsidRPr="00CF441F">
                    <w:rPr>
                      <w:rFonts w:ascii="Times New Roman" w:hAnsi="Times New Roman" w:cs="Times New Roman"/>
                      <w:b/>
                    </w:rPr>
                    <w:t xml:space="preserve">статьи </w:t>
                  </w:r>
                  <w:r w:rsidR="00CF441F" w:rsidRPr="00CF441F">
                    <w:rPr>
                      <w:rFonts w:ascii="Times New Roman" w:hAnsi="Times New Roman" w:cs="Times New Roman"/>
                      <w:b/>
                    </w:rPr>
                    <w:t>64</w:t>
                  </w:r>
                  <w:r w:rsidR="00CF441F" w:rsidRPr="00CF441F">
                    <w:rPr>
                      <w:rFonts w:ascii="Times New Roman" w:hAnsi="Times New Roman" w:cs="Times New Roman"/>
                      <w:b/>
                      <w:vertAlign w:val="superscript"/>
                    </w:rPr>
                    <w:t>1</w:t>
                  </w:r>
                  <w:r w:rsidR="008A0B5E">
                    <w:rPr>
                      <w:rFonts w:ascii="Times New Roman" w:hAnsi="Times New Roman" w:cs="Times New Roman"/>
                      <w:b/>
                    </w:rPr>
                    <w:t xml:space="preserve"> Трудового кодекса РФ, </w:t>
                  </w:r>
                  <w:r w:rsidRPr="00CF441F">
                    <w:rPr>
                      <w:rFonts w:ascii="Times New Roman" w:hAnsi="Times New Roman" w:cs="Times New Roman"/>
                      <w:b/>
                    </w:rPr>
                    <w:t>статьи 12 Федерального закона</w:t>
                  </w:r>
                  <w:r w:rsidR="008A0B5E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CF441F">
                    <w:rPr>
                      <w:rFonts w:ascii="Times New Roman" w:hAnsi="Times New Roman" w:cs="Times New Roman"/>
                      <w:b/>
                    </w:rPr>
                    <w:t>«О противодействии коррупции»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95" type="#_x0000_t202" style="position:absolute;margin-left:-28pt;margin-top:455.5pt;width:516.7pt;height:65.95pt;z-index:251700224" fillcolor="#fbd4b4 [1305]">
            <v:fill rotate="t" focus="100%" type="gradient"/>
            <v:textbox>
              <w:txbxContent>
                <w:p w:rsidR="00877D7F" w:rsidRPr="008A0B5E" w:rsidRDefault="00877D7F" w:rsidP="008A0B5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1F497D" w:themeColor="text2"/>
                      <w:sz w:val="28"/>
                      <w:szCs w:val="23"/>
                    </w:rPr>
                  </w:pPr>
                  <w:r w:rsidRPr="008A0B5E">
                    <w:rPr>
                      <w:rFonts w:ascii="Times New Roman" w:hAnsi="Times New Roman" w:cs="Times New Roman"/>
                      <w:b/>
                      <w:bCs/>
                      <w:color w:val="1F497D" w:themeColor="text2"/>
                      <w:sz w:val="28"/>
                      <w:szCs w:val="23"/>
                    </w:rPr>
                    <w:t>Рекомендуем при принятии мер по предупреждению коррупции в учреждениях (на предприятиях) руководствоваться методическими материалами, размещенными:</w:t>
                  </w:r>
                </w:p>
                <w:p w:rsidR="0098466B" w:rsidRPr="00877D7F" w:rsidRDefault="0098466B" w:rsidP="00DD4981">
                  <w:pPr>
                    <w:jc w:val="both"/>
                    <w:rPr>
                      <w:color w:val="1F497D" w:themeColor="text2"/>
                      <w:sz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98" type="#_x0000_t93" style="position:absolute;margin-left:164.6pt;margin-top:85.25pt;width:68.25pt;height:17.75pt;z-index:251702272" fillcolor="#fbd4b4 [1305]">
            <v:shadow on="t" opacity=".5" offset="6pt,-6pt"/>
          </v:shape>
        </w:pict>
      </w:r>
      <w:r>
        <w:rPr>
          <w:noProof/>
          <w:lang w:eastAsia="ru-RU"/>
        </w:rPr>
        <w:pict>
          <v:shape id="_x0000_s1300" type="#_x0000_t93" style="position:absolute;margin-left:164.6pt;margin-top:357.7pt;width:68.25pt;height:19.25pt;z-index:251704320" fillcolor="#fbd4b4 [1305]">
            <v:shadow on="t" opacity=".5" offset="6pt,-6pt"/>
          </v:shape>
        </w:pict>
      </w:r>
      <w:r>
        <w:rPr>
          <w:noProof/>
          <w:lang w:eastAsia="ru-RU"/>
        </w:rPr>
        <w:pict>
          <v:shape id="_x0000_s1299" type="#_x0000_t93" style="position:absolute;margin-left:164.6pt;margin-top:231.1pt;width:68.25pt;height:17.75pt;z-index:251703296" fillcolor="#fbd4b4 [1305]">
            <v:shadow on="t" opacity=".5" offset="6pt,-6pt"/>
          </v:shape>
        </w:pict>
      </w:r>
      <w:r>
        <w:rPr>
          <w:noProof/>
          <w:lang w:eastAsia="ru-RU"/>
        </w:rPr>
        <w:pict>
          <v:shape id="_x0000_s1293" type="#_x0000_t202" style="position:absolute;margin-left:-66.25pt;margin-top:331.1pt;width:215.05pt;height:76.7pt;z-index:251698176" fillcolor="#eaf1dd [662]">
            <v:fill rotate="t" type="gradient"/>
            <v:textbox>
              <w:txbxContent>
                <w:p w:rsidR="00877D7F" w:rsidRPr="008A0B5E" w:rsidRDefault="00877D7F" w:rsidP="00DD498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8A0B5E">
                    <w:rPr>
                      <w:rFonts w:ascii="Times New Roman" w:hAnsi="Times New Roman" w:cs="Times New Roman"/>
                      <w:b/>
                      <w:bCs/>
                      <w:szCs w:val="23"/>
                    </w:rPr>
                    <w:t>5. Организовать мероприятия в целях антикоррупционного просвещения работников учреждения (предприятия)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91" type="#_x0000_t202" style="position:absolute;margin-left:-66.25pt;margin-top:173.1pt;width:215.05pt;height:121.4pt;z-index:251696128" fillcolor="#eaf1dd [662]">
            <v:fill rotate="t" type="gradient"/>
            <v:textbox>
              <w:txbxContent>
                <w:p w:rsidR="00877D7F" w:rsidRPr="008A0B5E" w:rsidRDefault="00877D7F" w:rsidP="00DD498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8A0B5E">
                    <w:rPr>
                      <w:rFonts w:ascii="Times New Roman" w:hAnsi="Times New Roman" w:cs="Times New Roman"/>
                      <w:b/>
                      <w:bCs/>
                      <w:szCs w:val="23"/>
                    </w:rPr>
                    <w:t>4. Обеспечить сотрудничество учреждения (предприятия) с правоохранительными органами и органами, осуществляющими государственный контроль (надзор), в целях профилактики коррупции, включая: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94" type="#_x0000_t202" style="position:absolute;margin-left:243.35pt;margin-top:309.7pt;width:250.4pt;height:103.15pt;z-index:251699200" fillcolor="#dbe5f1 [660]">
            <v:fill rotate="t" focus="100%" type="gradient"/>
            <v:textbox>
              <w:txbxContent>
                <w:p w:rsidR="00877D7F" w:rsidRPr="008A0B5E" w:rsidRDefault="008A0B5E" w:rsidP="00DD498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Cs w:val="23"/>
                    </w:rPr>
                    <w:t>в</w:t>
                  </w:r>
                  <w:r w:rsidR="00877D7F" w:rsidRPr="008A0B5E">
                    <w:rPr>
                      <w:rFonts w:ascii="Times New Roman" w:hAnsi="Times New Roman" w:cs="Times New Roman"/>
                      <w:b/>
                      <w:bCs/>
                      <w:szCs w:val="23"/>
                    </w:rPr>
                    <w:t xml:space="preserve"> соответствии с планом мероприятий по предупреждению коррупции (совещания, индивидуальные и групповые консультации, размещение информации на сайте учреждения (предприятия), н</w:t>
                  </w:r>
                  <w:r w:rsidR="00CF441F" w:rsidRPr="008A0B5E">
                    <w:rPr>
                      <w:rFonts w:ascii="Times New Roman" w:hAnsi="Times New Roman" w:cs="Times New Roman"/>
                      <w:b/>
                      <w:bCs/>
                      <w:szCs w:val="23"/>
                    </w:rPr>
                    <w:t>а информационных стендах в поме</w:t>
                  </w:r>
                  <w:r w:rsidR="00877D7F" w:rsidRPr="008A0B5E">
                    <w:rPr>
                      <w:rFonts w:ascii="Times New Roman" w:hAnsi="Times New Roman" w:cs="Times New Roman"/>
                      <w:b/>
                      <w:bCs/>
                      <w:szCs w:val="23"/>
                    </w:rPr>
                    <w:t>щениях)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92" type="#_x0000_t202" style="position:absolute;margin-left:243.35pt;margin-top:173.1pt;width:256pt;height:110.15pt;z-index:251697152" fillcolor="#dbe5f1 [660]">
            <v:fill rotate="t" focus="100%" type="gradient"/>
            <v:textbox>
              <w:txbxContent>
                <w:p w:rsidR="00877D7F" w:rsidRPr="008A0B5E" w:rsidRDefault="008A0B5E" w:rsidP="00DD4981">
                  <w:pPr>
                    <w:pStyle w:val="Default"/>
                    <w:jc w:val="both"/>
                    <w:rPr>
                      <w:sz w:val="22"/>
                      <w:szCs w:val="23"/>
                    </w:rPr>
                  </w:pPr>
                  <w:r>
                    <w:rPr>
                      <w:b/>
                      <w:bCs/>
                      <w:sz w:val="22"/>
                      <w:szCs w:val="23"/>
                    </w:rPr>
                    <w:t>а) </w:t>
                  </w:r>
                  <w:r w:rsidR="00877D7F" w:rsidRPr="008A0B5E">
                    <w:rPr>
                      <w:b/>
                      <w:bCs/>
                      <w:sz w:val="22"/>
                      <w:szCs w:val="23"/>
                    </w:rPr>
                    <w:t>оказание содействия представителям этих органов при проведении ими контрольн</w:t>
                  </w:r>
                  <w:proofErr w:type="gramStart"/>
                  <w:r w:rsidR="00877D7F" w:rsidRPr="008A0B5E">
                    <w:rPr>
                      <w:b/>
                      <w:bCs/>
                      <w:sz w:val="22"/>
                      <w:szCs w:val="23"/>
                    </w:rPr>
                    <w:t>о-</w:t>
                  </w:r>
                  <w:proofErr w:type="gramEnd"/>
                  <w:r w:rsidR="00877D7F" w:rsidRPr="008A0B5E">
                    <w:rPr>
                      <w:b/>
                      <w:bCs/>
                      <w:sz w:val="22"/>
                      <w:szCs w:val="23"/>
                    </w:rPr>
                    <w:t xml:space="preserve"> надзорных мероприятий, оперативно-розыскных мероприятий; </w:t>
                  </w:r>
                </w:p>
                <w:p w:rsidR="00877D7F" w:rsidRPr="008A0B5E" w:rsidRDefault="008A0B5E" w:rsidP="00DD498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Cs w:val="23"/>
                    </w:rPr>
                    <w:t>б) </w:t>
                  </w:r>
                  <w:r w:rsidR="00877D7F" w:rsidRPr="008A0B5E">
                    <w:rPr>
                      <w:rFonts w:ascii="Times New Roman" w:hAnsi="Times New Roman" w:cs="Times New Roman"/>
                      <w:b/>
                      <w:bCs/>
                      <w:szCs w:val="23"/>
                    </w:rPr>
                    <w:t>привлечение представителей</w:t>
                  </w:r>
                  <w:r w:rsidR="00484CB0">
                    <w:rPr>
                      <w:rFonts w:ascii="Times New Roman" w:hAnsi="Times New Roman" w:cs="Times New Roman"/>
                      <w:b/>
                      <w:bCs/>
                      <w:szCs w:val="23"/>
                    </w:rPr>
                    <w:t xml:space="preserve"> этих</w:t>
                  </w:r>
                  <w:r w:rsidR="00877D7F" w:rsidRPr="008A0B5E">
                    <w:rPr>
                      <w:rFonts w:ascii="Times New Roman" w:hAnsi="Times New Roman" w:cs="Times New Roman"/>
                      <w:b/>
                      <w:bCs/>
                      <w:szCs w:val="23"/>
                    </w:rPr>
                    <w:t xml:space="preserve"> органов к мероприятиям по просвещению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290" type="#_x0000_t202" style="position:absolute;margin-left:241.25pt;margin-top:45pt;width:258.1pt;height:81.35pt;z-index:251695104" fillcolor="#dbe5f1 [660]">
            <v:fill rotate="t" focus="100%" type="gradient"/>
            <v:textbox>
              <w:txbxContent>
                <w:p w:rsidR="00877D7F" w:rsidRPr="008A0B5E" w:rsidRDefault="008A0B5E" w:rsidP="00DD4981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8A0B5E">
                    <w:rPr>
                      <w:rFonts w:ascii="Times New Roman" w:hAnsi="Times New Roman" w:cs="Times New Roman"/>
                      <w:b/>
                      <w:bCs/>
                      <w:szCs w:val="23"/>
                    </w:rPr>
                    <w:t>у</w:t>
                  </w:r>
                  <w:r w:rsidR="00877D7F" w:rsidRPr="008A0B5E">
                    <w:rPr>
                      <w:rFonts w:ascii="Times New Roman" w:hAnsi="Times New Roman" w:cs="Times New Roman"/>
                      <w:b/>
                      <w:bCs/>
                      <w:szCs w:val="23"/>
                    </w:rPr>
                    <w:t>ведомление представителя нанимателя (работодателя) по последнему месту работы (службы) государственного (муниципального) служащего</w:t>
                  </w:r>
                </w:p>
              </w:txbxContent>
            </v:textbox>
          </v:shape>
        </w:pict>
      </w:r>
      <w:r w:rsidR="00DA507D">
        <w:br w:type="page"/>
      </w:r>
    </w:p>
    <w:p w:rsidR="009C70D1" w:rsidRDefault="009C70D1" w:rsidP="009C70D1">
      <w:pPr>
        <w:spacing w:after="0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-452814</wp:posOffset>
            </wp:positionH>
            <wp:positionV relativeFrom="paragraph">
              <wp:posOffset>-358583</wp:posOffset>
            </wp:positionV>
            <wp:extent cx="1100071" cy="1010093"/>
            <wp:effectExtent l="0" t="0" r="4829" b="0"/>
            <wp:wrapNone/>
            <wp:docPr id="58" name="Рисунок 57" descr="1614560367_99-p-ikonki-na-belom-fone-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560367_99-p-ikonki-na-belom-fone-10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071" cy="101009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9371F">
        <w:rPr>
          <w:rFonts w:ascii="Times New Roman" w:hAnsi="Times New Roman" w:cs="Times New Roman"/>
          <w:b/>
          <w:bCs/>
          <w:noProof/>
          <w:color w:val="1F497D" w:themeColor="text2"/>
          <w:sz w:val="28"/>
          <w:szCs w:val="28"/>
          <w:lang w:eastAsia="ru-RU"/>
        </w:rPr>
        <w:pict>
          <v:shape id="_x0000_s1323" type="#_x0000_t202" style="position:absolute;left:0;text-align:left;margin-left:-57.95pt;margin-top:-32.4pt;width:548.9pt;height:791.1pt;z-index:-251659267;mso-position-horizontal-relative:text;mso-position-vertical-relative:text" fillcolor="#d6e3bc [1302]">
            <v:fill r:id="rId12" o:title="Зигзаг" opacity="25559f" color2="#d8d8d8 [2732]" o:opacity2="25559f" type="pattern"/>
            <v:textbox style="mso-next-textbox:#_x0000_s1323">
              <w:txbxContent>
                <w:p w:rsidR="00DE7590" w:rsidRDefault="00DE7590"/>
              </w:txbxContent>
            </v:textbox>
          </v:shape>
        </w:pict>
      </w:r>
      <w:r w:rsidR="00DD4981" w:rsidRPr="00DE7590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 xml:space="preserve">Примерный перечень правовых актов по вопросам </w:t>
      </w:r>
    </w:p>
    <w:p w:rsidR="00DA507D" w:rsidRDefault="00DD4981" w:rsidP="009C70D1">
      <w:pPr>
        <w:spacing w:after="0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  <w:r w:rsidRPr="00DE7590"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  <w:t>противодействия коррупции учреждения (предприятия)</w:t>
      </w:r>
    </w:p>
    <w:p w:rsidR="009C70D1" w:rsidRPr="00DE7590" w:rsidRDefault="009C70D1" w:rsidP="00DA507D">
      <w:pPr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</w:rPr>
      </w:pPr>
    </w:p>
    <w:tbl>
      <w:tblPr>
        <w:tblStyle w:val="ab"/>
        <w:tblW w:w="0" w:type="auto"/>
        <w:tblInd w:w="-601" w:type="dxa"/>
        <w:tblLook w:val="04A0" w:firstRow="1" w:lastRow="0" w:firstColumn="1" w:lastColumn="0" w:noHBand="0" w:noVBand="1"/>
      </w:tblPr>
      <w:tblGrid>
        <w:gridCol w:w="851"/>
        <w:gridCol w:w="3544"/>
        <w:gridCol w:w="5777"/>
      </w:tblGrid>
      <w:tr w:rsidR="00877D7F" w:rsidRPr="00DE7590" w:rsidTr="00877D7F">
        <w:tc>
          <w:tcPr>
            <w:tcW w:w="851" w:type="dxa"/>
          </w:tcPr>
          <w:p w:rsidR="00877D7F" w:rsidRPr="00DE7590" w:rsidRDefault="00877D7F" w:rsidP="00DE7590">
            <w:pPr>
              <w:pStyle w:val="Default"/>
              <w:jc w:val="center"/>
              <w:rPr>
                <w:b/>
                <w:color w:val="000000" w:themeColor="text1"/>
              </w:rPr>
            </w:pPr>
            <w:r w:rsidRPr="00DE7590">
              <w:rPr>
                <w:b/>
                <w:bCs/>
                <w:color w:val="000000" w:themeColor="text1"/>
              </w:rPr>
              <w:t>№</w:t>
            </w:r>
          </w:p>
        </w:tc>
        <w:tc>
          <w:tcPr>
            <w:tcW w:w="3544" w:type="dxa"/>
          </w:tcPr>
          <w:p w:rsidR="00877D7F" w:rsidRPr="00DE7590" w:rsidRDefault="00877D7F" w:rsidP="00877D7F">
            <w:pPr>
              <w:pStyle w:val="Default"/>
              <w:jc w:val="center"/>
              <w:rPr>
                <w:b/>
                <w:color w:val="000000" w:themeColor="text1"/>
              </w:rPr>
            </w:pPr>
            <w:r w:rsidRPr="00DE7590">
              <w:rPr>
                <w:b/>
                <w:bCs/>
                <w:color w:val="000000" w:themeColor="text1"/>
              </w:rPr>
              <w:t>Наименование</w:t>
            </w:r>
          </w:p>
          <w:p w:rsidR="00877D7F" w:rsidRPr="00DE7590" w:rsidRDefault="00877D7F" w:rsidP="00877D7F">
            <w:pPr>
              <w:pStyle w:val="Default"/>
              <w:jc w:val="center"/>
              <w:rPr>
                <w:b/>
                <w:color w:val="000000" w:themeColor="text1"/>
              </w:rPr>
            </w:pPr>
            <w:r w:rsidRPr="00DE7590">
              <w:rPr>
                <w:b/>
                <w:bCs/>
                <w:color w:val="000000" w:themeColor="text1"/>
              </w:rPr>
              <w:t>локального нормативного</w:t>
            </w:r>
          </w:p>
          <w:p w:rsidR="00877D7F" w:rsidRPr="00DE7590" w:rsidRDefault="00877D7F" w:rsidP="00877D7F">
            <w:pPr>
              <w:pStyle w:val="Default"/>
              <w:jc w:val="center"/>
              <w:rPr>
                <w:b/>
                <w:color w:val="000000" w:themeColor="text1"/>
              </w:rPr>
            </w:pPr>
            <w:r w:rsidRPr="00DE7590">
              <w:rPr>
                <w:b/>
                <w:bCs/>
                <w:color w:val="000000" w:themeColor="text1"/>
              </w:rPr>
              <w:t>акта</w:t>
            </w:r>
          </w:p>
        </w:tc>
        <w:tc>
          <w:tcPr>
            <w:tcW w:w="5777" w:type="dxa"/>
          </w:tcPr>
          <w:p w:rsidR="00877D7F" w:rsidRPr="00DE7590" w:rsidRDefault="00877D7F" w:rsidP="00877D7F">
            <w:pPr>
              <w:pStyle w:val="Default"/>
              <w:jc w:val="center"/>
              <w:rPr>
                <w:b/>
                <w:color w:val="000000" w:themeColor="text1"/>
              </w:rPr>
            </w:pPr>
            <w:r w:rsidRPr="00DE7590">
              <w:rPr>
                <w:b/>
                <w:bCs/>
                <w:color w:val="000000" w:themeColor="text1"/>
              </w:rPr>
              <w:t>Содержание</w:t>
            </w:r>
          </w:p>
          <w:p w:rsidR="00877D7F" w:rsidRPr="00DE7590" w:rsidRDefault="00877D7F" w:rsidP="00877D7F">
            <w:pPr>
              <w:pStyle w:val="Default"/>
              <w:jc w:val="center"/>
              <w:rPr>
                <w:b/>
                <w:color w:val="000000" w:themeColor="text1"/>
              </w:rPr>
            </w:pPr>
            <w:r w:rsidRPr="00DE7590">
              <w:rPr>
                <w:b/>
                <w:bCs/>
                <w:color w:val="000000" w:themeColor="text1"/>
              </w:rPr>
              <w:t>локального нормативного акта</w:t>
            </w:r>
          </w:p>
        </w:tc>
      </w:tr>
      <w:tr w:rsidR="00877D7F" w:rsidRPr="00DE7590" w:rsidTr="00877D7F">
        <w:tc>
          <w:tcPr>
            <w:tcW w:w="851" w:type="dxa"/>
          </w:tcPr>
          <w:p w:rsidR="00877D7F" w:rsidRPr="00DE7590" w:rsidRDefault="00A439DE" w:rsidP="00DE759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E75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877D7F" w:rsidRPr="00DE7590" w:rsidRDefault="00877D7F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DE7590">
              <w:rPr>
                <w:b/>
                <w:color w:val="000000" w:themeColor="text1"/>
              </w:rPr>
              <w:t xml:space="preserve">Положение об антикоррупционной политике </w:t>
            </w:r>
          </w:p>
        </w:tc>
        <w:tc>
          <w:tcPr>
            <w:tcW w:w="5777" w:type="dxa"/>
          </w:tcPr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основные принципы противодействия коррупции; </w:t>
            </w:r>
          </w:p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правовые и организационные основы предупреждения коррупции; </w:t>
            </w:r>
          </w:p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задачи, функции и полномочия структурного подразделения или должностного лица, </w:t>
            </w:r>
            <w:proofErr w:type="gramStart"/>
            <w:r w:rsidR="00877D7F" w:rsidRPr="00DE7590">
              <w:rPr>
                <w:b/>
                <w:color w:val="000000" w:themeColor="text1"/>
              </w:rPr>
              <w:t>ответственных</w:t>
            </w:r>
            <w:proofErr w:type="gramEnd"/>
            <w:r w:rsidR="00877D7F" w:rsidRPr="00DE7590">
              <w:rPr>
                <w:b/>
                <w:color w:val="000000" w:themeColor="text1"/>
              </w:rPr>
              <w:t xml:space="preserve"> за противодействие коррупции; </w:t>
            </w:r>
          </w:p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положение о недопущении составления неофициальной отчетности и использования поддельных документов </w:t>
            </w:r>
          </w:p>
        </w:tc>
      </w:tr>
      <w:tr w:rsidR="00877D7F" w:rsidRPr="00DE7590" w:rsidTr="00877D7F">
        <w:tc>
          <w:tcPr>
            <w:tcW w:w="851" w:type="dxa"/>
          </w:tcPr>
          <w:p w:rsidR="00877D7F" w:rsidRPr="00DE7590" w:rsidRDefault="00A439DE" w:rsidP="00DE759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E75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877D7F" w:rsidRPr="00DE7590" w:rsidRDefault="00484CB0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О</w:t>
            </w:r>
            <w:r w:rsidR="00877D7F" w:rsidRPr="00DE7590">
              <w:rPr>
                <w:b/>
                <w:color w:val="000000" w:themeColor="text1"/>
              </w:rPr>
              <w:t xml:space="preserve"> назначении лиц</w:t>
            </w:r>
            <w:r w:rsidR="008A0B5E">
              <w:rPr>
                <w:b/>
                <w:color w:val="000000" w:themeColor="text1"/>
              </w:rPr>
              <w:t xml:space="preserve">, ответственных за профилактику </w:t>
            </w:r>
            <w:r w:rsidR="00877D7F" w:rsidRPr="00DE7590">
              <w:rPr>
                <w:b/>
                <w:color w:val="000000" w:themeColor="text1"/>
              </w:rPr>
              <w:t xml:space="preserve">коррупционных правонарушений </w:t>
            </w:r>
          </w:p>
        </w:tc>
        <w:tc>
          <w:tcPr>
            <w:tcW w:w="5777" w:type="dxa"/>
          </w:tcPr>
          <w:p w:rsidR="00877D7F" w:rsidRPr="00DE7590" w:rsidRDefault="00877D7F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DE7590">
              <w:rPr>
                <w:b/>
                <w:color w:val="000000" w:themeColor="text1"/>
              </w:rPr>
              <w:t>определены лица</w:t>
            </w:r>
            <w:r w:rsidR="00484CB0">
              <w:rPr>
                <w:b/>
                <w:color w:val="000000" w:themeColor="text1"/>
              </w:rPr>
              <w:t xml:space="preserve"> (подразделения)</w:t>
            </w:r>
            <w:r w:rsidRPr="00DE7590">
              <w:rPr>
                <w:b/>
                <w:color w:val="000000" w:themeColor="text1"/>
              </w:rPr>
              <w:t xml:space="preserve">, ответственные за профилактику коррупционных правонарушений </w:t>
            </w:r>
          </w:p>
        </w:tc>
      </w:tr>
      <w:tr w:rsidR="00877D7F" w:rsidRPr="00DE7590" w:rsidTr="00877D7F">
        <w:tc>
          <w:tcPr>
            <w:tcW w:w="851" w:type="dxa"/>
          </w:tcPr>
          <w:p w:rsidR="00877D7F" w:rsidRPr="00DE7590" w:rsidRDefault="00A439DE" w:rsidP="00DE759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E75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877D7F" w:rsidRPr="00DE7590" w:rsidRDefault="00877D7F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DE7590">
              <w:rPr>
                <w:b/>
                <w:color w:val="000000" w:themeColor="text1"/>
              </w:rPr>
              <w:t xml:space="preserve">План мероприятий по противодействию коррупции в учреждении (на предприятии) </w:t>
            </w:r>
          </w:p>
        </w:tc>
        <w:tc>
          <w:tcPr>
            <w:tcW w:w="5777" w:type="dxa"/>
          </w:tcPr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мероприятия, направленные на реализацию статьи </w:t>
            </w:r>
            <w:r w:rsidRPr="00B248D4">
              <w:rPr>
                <w:b/>
                <w:sz w:val="28"/>
                <w:szCs w:val="28"/>
              </w:rPr>
              <w:t>13</w:t>
            </w:r>
            <w:r w:rsidRPr="00B248D4">
              <w:rPr>
                <w:b/>
                <w:sz w:val="28"/>
                <w:szCs w:val="28"/>
                <w:vertAlign w:val="superscript"/>
              </w:rPr>
              <w:t>3</w:t>
            </w:r>
            <w:r w:rsidR="00877D7F" w:rsidRPr="00DE7590">
              <w:rPr>
                <w:b/>
                <w:color w:val="000000" w:themeColor="text1"/>
              </w:rPr>
              <w:t xml:space="preserve"> Федерального закона</w:t>
            </w:r>
            <w:r>
              <w:rPr>
                <w:b/>
                <w:bCs/>
              </w:rPr>
              <w:t xml:space="preserve"> от 25.12.2008 </w:t>
            </w:r>
            <w:r>
              <w:rPr>
                <w:b/>
                <w:bCs/>
              </w:rPr>
              <w:br/>
            </w:r>
            <w:r w:rsidRPr="0000404E">
              <w:rPr>
                <w:b/>
                <w:bCs/>
              </w:rPr>
              <w:t>№ 273-ФЗ</w:t>
            </w:r>
            <w:r w:rsidR="00877D7F" w:rsidRPr="00DE7590">
              <w:rPr>
                <w:b/>
                <w:color w:val="000000" w:themeColor="text1"/>
              </w:rPr>
              <w:t xml:space="preserve"> «О противодействии коррупции»; </w:t>
            </w:r>
          </w:p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мероприятия по антикоррупционному просвещению и пропаганде; </w:t>
            </w:r>
          </w:p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мероприятия, направленные на обеспечение права граждан на доступ к информации о деятельности учреждения (предприятия); </w:t>
            </w:r>
          </w:p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сроки исполнения мероприятий, ответственные исполнители </w:t>
            </w:r>
          </w:p>
        </w:tc>
      </w:tr>
      <w:tr w:rsidR="00877D7F" w:rsidRPr="00DE7590" w:rsidTr="00877D7F">
        <w:tc>
          <w:tcPr>
            <w:tcW w:w="851" w:type="dxa"/>
          </w:tcPr>
          <w:p w:rsidR="00877D7F" w:rsidRPr="00DE7590" w:rsidRDefault="00A439DE" w:rsidP="00DE759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E75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877D7F" w:rsidRPr="00DE7590" w:rsidRDefault="00877D7F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DE7590">
              <w:rPr>
                <w:b/>
                <w:color w:val="000000" w:themeColor="text1"/>
              </w:rPr>
              <w:t xml:space="preserve">Положение о предотвращении и урегулировании конфликта интересов в учреждении (на предприятии) </w:t>
            </w:r>
          </w:p>
        </w:tc>
        <w:tc>
          <w:tcPr>
            <w:tcW w:w="5777" w:type="dxa"/>
          </w:tcPr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порядок выявления и урегулирования конфликтов интересов, возникающих у работников учреждения (предприятия) в ходе выполнения ими трудовых обязанностей; </w:t>
            </w:r>
          </w:p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обязанности работников в связи с раскрытием и урегулированием конфликта интересов; </w:t>
            </w:r>
          </w:p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форма уведомления и последовательность действий работника по подаче уведомления </w:t>
            </w:r>
            <w:r w:rsidR="00484CB0">
              <w:rPr>
                <w:b/>
                <w:color w:val="000000" w:themeColor="text1"/>
              </w:rPr>
              <w:t>о возникновении конфликта интересов</w:t>
            </w:r>
          </w:p>
        </w:tc>
      </w:tr>
      <w:tr w:rsidR="00877D7F" w:rsidRPr="00DE7590" w:rsidTr="00877D7F">
        <w:tc>
          <w:tcPr>
            <w:tcW w:w="851" w:type="dxa"/>
          </w:tcPr>
          <w:p w:rsidR="00877D7F" w:rsidRPr="00DE7590" w:rsidRDefault="00A439DE" w:rsidP="00DE759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E75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877D7F" w:rsidRPr="00DE7590" w:rsidRDefault="00484CB0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О</w:t>
            </w:r>
            <w:r w:rsidR="00877D7F" w:rsidRPr="00DE7590">
              <w:rPr>
                <w:b/>
                <w:color w:val="000000" w:themeColor="text1"/>
              </w:rPr>
              <w:t xml:space="preserve"> создании комиссии по противодействию коррупции (составе). </w:t>
            </w:r>
          </w:p>
          <w:p w:rsidR="00A439DE" w:rsidRPr="00DE7590" w:rsidRDefault="00877D7F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DE7590">
              <w:rPr>
                <w:b/>
                <w:color w:val="000000" w:themeColor="text1"/>
              </w:rPr>
              <w:t xml:space="preserve">Положение о комиссии по противодействию коррупции в учреждении (на предприятии) </w:t>
            </w:r>
          </w:p>
        </w:tc>
        <w:tc>
          <w:tcPr>
            <w:tcW w:w="5777" w:type="dxa"/>
          </w:tcPr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484CB0">
              <w:rPr>
                <w:b/>
                <w:color w:val="000000" w:themeColor="text1"/>
              </w:rPr>
              <w:t>состав</w:t>
            </w:r>
            <w:r w:rsidR="00877D7F" w:rsidRPr="00DE7590">
              <w:rPr>
                <w:b/>
                <w:color w:val="000000" w:themeColor="text1"/>
              </w:rPr>
              <w:t xml:space="preserve"> комиссии по противодействию коррупции в учреждении (на предприятии); </w:t>
            </w:r>
          </w:p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877D7F" w:rsidRPr="00DE7590">
              <w:rPr>
                <w:b/>
                <w:color w:val="000000" w:themeColor="text1"/>
              </w:rPr>
              <w:t xml:space="preserve">задачи, функции и полномочия комиссии по противодействию коррупции в учреждении (на предприятии); </w:t>
            </w:r>
          </w:p>
          <w:p w:rsidR="00A439DE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A439DE" w:rsidRPr="00DE7590">
              <w:rPr>
                <w:b/>
                <w:color w:val="000000" w:themeColor="text1"/>
              </w:rPr>
              <w:t xml:space="preserve">основания для проведения заседания комиссии по противодействию коррупции в учреждении (на предприятии); </w:t>
            </w:r>
          </w:p>
          <w:p w:rsidR="00877D7F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A439DE" w:rsidRPr="00DE7590">
              <w:rPr>
                <w:b/>
                <w:color w:val="000000" w:themeColor="text1"/>
              </w:rPr>
              <w:t xml:space="preserve">порядок работы комиссии по противодействию коррупции в учреждении (на предприятии) </w:t>
            </w:r>
          </w:p>
          <w:p w:rsidR="00A439DE" w:rsidRPr="00DE7590" w:rsidRDefault="00A439D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</w:p>
          <w:p w:rsidR="00A439DE" w:rsidRPr="00DE7590" w:rsidRDefault="00A439D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</w:p>
        </w:tc>
      </w:tr>
      <w:tr w:rsidR="00A439DE" w:rsidRPr="00DE7590" w:rsidTr="00877D7F">
        <w:tc>
          <w:tcPr>
            <w:tcW w:w="851" w:type="dxa"/>
          </w:tcPr>
          <w:p w:rsidR="00A439DE" w:rsidRPr="00DE7590" w:rsidRDefault="0009371F" w:rsidP="00DE759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w:pict>
                <v:shape id="_x0000_s1324" type="#_x0000_t202" style="position:absolute;left:0;text-align:left;margin-left:-33.5pt;margin-top:-35.7pt;width:552.65pt;height:785.45pt;z-index:-251610112;mso-position-horizontal-relative:text;mso-position-vertical-relative:text" fillcolor="#d6e3bc [1302]">
                  <v:fill r:id="rId18" o:title="5%" opacity="31457f" color2="#d8d8d8 [2732]" o:opacity2="31457f" type="pattern"/>
                  <v:textbox style="mso-next-textbox:#_x0000_s1324">
                    <w:txbxContent>
                      <w:p w:rsidR="00DE7590" w:rsidRDefault="00DE7590"/>
                    </w:txbxContent>
                  </v:textbox>
                </v:shape>
              </w:pict>
            </w:r>
            <w:r w:rsidR="00A439DE" w:rsidRPr="00DE75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:rsidR="00A439DE" w:rsidRPr="00DE7590" w:rsidRDefault="00A439D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DE7590">
              <w:rPr>
                <w:b/>
                <w:color w:val="000000" w:themeColor="text1"/>
              </w:rPr>
              <w:t xml:space="preserve">Кодекс этики и служебного поведения работников </w:t>
            </w:r>
          </w:p>
          <w:p w:rsidR="00A439DE" w:rsidRPr="00DE7590" w:rsidRDefault="00A439D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</w:p>
          <w:p w:rsidR="00A439DE" w:rsidRPr="00DE7590" w:rsidRDefault="00A439D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</w:p>
        </w:tc>
        <w:tc>
          <w:tcPr>
            <w:tcW w:w="5777" w:type="dxa"/>
          </w:tcPr>
          <w:p w:rsidR="00A439DE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A439DE" w:rsidRPr="00DE7590">
              <w:rPr>
                <w:b/>
                <w:color w:val="000000" w:themeColor="text1"/>
              </w:rPr>
              <w:t xml:space="preserve">этические нормы служебного поведения работников; </w:t>
            </w:r>
          </w:p>
          <w:p w:rsidR="00A439DE" w:rsidRPr="00DE7590" w:rsidRDefault="00A439D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DE7590">
              <w:rPr>
                <w:b/>
                <w:color w:val="000000" w:themeColor="text1"/>
              </w:rPr>
              <w:t xml:space="preserve">- общие ценности, принципы и правила поведения </w:t>
            </w:r>
          </w:p>
        </w:tc>
      </w:tr>
      <w:tr w:rsidR="00A439DE" w:rsidRPr="00DE7590" w:rsidTr="00877D7F">
        <w:tc>
          <w:tcPr>
            <w:tcW w:w="851" w:type="dxa"/>
          </w:tcPr>
          <w:p w:rsidR="00A439DE" w:rsidRPr="00DE7590" w:rsidRDefault="00A439DE" w:rsidP="00DE759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E75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:rsidR="00A439DE" w:rsidRPr="00DE7590" w:rsidRDefault="00A439D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DE7590">
              <w:rPr>
                <w:b/>
                <w:color w:val="000000" w:themeColor="text1"/>
              </w:rPr>
              <w:t xml:space="preserve">Положение об оценке коррупционных рисков в учреждении (на предприятии) (с приложением карты коррупционных рисков) </w:t>
            </w:r>
          </w:p>
        </w:tc>
        <w:tc>
          <w:tcPr>
            <w:tcW w:w="5777" w:type="dxa"/>
          </w:tcPr>
          <w:p w:rsidR="00A439DE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A439DE" w:rsidRPr="00DE7590">
              <w:rPr>
                <w:b/>
                <w:color w:val="000000" w:themeColor="text1"/>
              </w:rPr>
              <w:t>критические точки (функции, при исполнении которых наиболее вероятно возникновение коррупционн</w:t>
            </w:r>
            <w:r w:rsidR="00484CB0">
              <w:rPr>
                <w:b/>
                <w:color w:val="000000" w:themeColor="text1"/>
              </w:rPr>
              <w:t>ых</w:t>
            </w:r>
            <w:r w:rsidR="00A439DE" w:rsidRPr="00DE7590">
              <w:rPr>
                <w:b/>
                <w:color w:val="000000" w:themeColor="text1"/>
              </w:rPr>
              <w:t xml:space="preserve"> риск</w:t>
            </w:r>
            <w:r w:rsidR="00484CB0">
              <w:rPr>
                <w:b/>
                <w:color w:val="000000" w:themeColor="text1"/>
              </w:rPr>
              <w:t>ов</w:t>
            </w:r>
            <w:r w:rsidR="00A439DE" w:rsidRPr="00DE7590">
              <w:rPr>
                <w:b/>
                <w:color w:val="000000" w:themeColor="text1"/>
              </w:rPr>
              <w:t xml:space="preserve">); </w:t>
            </w:r>
          </w:p>
          <w:p w:rsidR="00A439DE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A439DE" w:rsidRPr="00DE7590">
              <w:rPr>
                <w:b/>
                <w:color w:val="000000" w:themeColor="text1"/>
              </w:rPr>
              <w:t xml:space="preserve">краткое описание возможной коррупционной схемы; </w:t>
            </w:r>
          </w:p>
          <w:p w:rsidR="00A439DE" w:rsidRPr="00DE7590" w:rsidRDefault="008A0B5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A439DE" w:rsidRPr="00DE7590">
              <w:rPr>
                <w:b/>
                <w:color w:val="000000" w:themeColor="text1"/>
              </w:rPr>
              <w:t xml:space="preserve">подразделения и (или) должности в учреждении (на предприятии), наиболее подверженные коррупционным рискам; </w:t>
            </w:r>
          </w:p>
          <w:p w:rsidR="00A439DE" w:rsidRPr="00DE7590" w:rsidRDefault="008A0B5E" w:rsidP="00484CB0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A439DE" w:rsidRPr="00DE7590">
              <w:rPr>
                <w:b/>
                <w:color w:val="000000" w:themeColor="text1"/>
              </w:rPr>
              <w:t>степень вероятности коррупционн</w:t>
            </w:r>
            <w:r w:rsidR="00484CB0">
              <w:rPr>
                <w:b/>
                <w:color w:val="000000" w:themeColor="text1"/>
              </w:rPr>
              <w:t>ых</w:t>
            </w:r>
            <w:r w:rsidR="00A439DE" w:rsidRPr="00DE7590">
              <w:rPr>
                <w:b/>
                <w:color w:val="000000" w:themeColor="text1"/>
              </w:rPr>
              <w:t xml:space="preserve"> риск</w:t>
            </w:r>
            <w:r w:rsidR="00484CB0">
              <w:rPr>
                <w:b/>
                <w:color w:val="000000" w:themeColor="text1"/>
              </w:rPr>
              <w:t>ов</w:t>
            </w:r>
            <w:r w:rsidR="00A439DE" w:rsidRPr="00DE7590">
              <w:rPr>
                <w:b/>
                <w:color w:val="000000" w:themeColor="text1"/>
              </w:rPr>
              <w:t>, меры по</w:t>
            </w:r>
            <w:r w:rsidR="00484CB0">
              <w:rPr>
                <w:b/>
                <w:color w:val="000000" w:themeColor="text1"/>
              </w:rPr>
              <w:t xml:space="preserve"> их минимизации</w:t>
            </w:r>
          </w:p>
        </w:tc>
      </w:tr>
      <w:tr w:rsidR="00A439DE" w:rsidRPr="00DE7590" w:rsidTr="00877D7F">
        <w:tc>
          <w:tcPr>
            <w:tcW w:w="851" w:type="dxa"/>
          </w:tcPr>
          <w:p w:rsidR="00A439DE" w:rsidRPr="00DE7590" w:rsidRDefault="00A439DE" w:rsidP="00DE759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E75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:rsidR="00A439DE" w:rsidRPr="00DE7590" w:rsidRDefault="00A439D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DE7590">
              <w:rPr>
                <w:b/>
                <w:color w:val="000000" w:themeColor="text1"/>
              </w:rPr>
              <w:t xml:space="preserve">Положение о порядке уведомления работодателя о случаях склонения работника учреждения (предприятия) к совершению коррупционных правонарушений или о ставшей известной работнику информации о случаях совершения коррупционных правонарушений </w:t>
            </w:r>
          </w:p>
        </w:tc>
        <w:tc>
          <w:tcPr>
            <w:tcW w:w="5777" w:type="dxa"/>
          </w:tcPr>
          <w:p w:rsidR="00A439DE" w:rsidRPr="00DE7590" w:rsidRDefault="0059739B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A439DE" w:rsidRPr="00DE7590">
              <w:rPr>
                <w:b/>
                <w:color w:val="000000" w:themeColor="text1"/>
              </w:rPr>
              <w:t xml:space="preserve">форма уведомления и последовательность действий работника по подаче уведомления; </w:t>
            </w:r>
          </w:p>
          <w:p w:rsidR="00A439DE" w:rsidRPr="00DE7590" w:rsidRDefault="0059739B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484CB0">
              <w:rPr>
                <w:b/>
                <w:color w:val="000000" w:themeColor="text1"/>
              </w:rPr>
              <w:t xml:space="preserve">порядок </w:t>
            </w:r>
            <w:r w:rsidR="00A439DE" w:rsidRPr="00DE7590">
              <w:rPr>
                <w:b/>
                <w:color w:val="000000" w:themeColor="text1"/>
              </w:rPr>
              <w:t>учет</w:t>
            </w:r>
            <w:r w:rsidR="00484CB0">
              <w:rPr>
                <w:b/>
                <w:color w:val="000000" w:themeColor="text1"/>
              </w:rPr>
              <w:t>а</w:t>
            </w:r>
            <w:bookmarkStart w:id="0" w:name="_GoBack"/>
            <w:bookmarkEnd w:id="0"/>
            <w:r w:rsidR="00A439DE" w:rsidRPr="00DE7590">
              <w:rPr>
                <w:b/>
                <w:color w:val="000000" w:themeColor="text1"/>
              </w:rPr>
              <w:t xml:space="preserve"> (регистрация) уведомлений; </w:t>
            </w:r>
          </w:p>
          <w:p w:rsidR="00A439DE" w:rsidRPr="00DE7590" w:rsidRDefault="0059739B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A439DE" w:rsidRPr="00DE7590">
              <w:rPr>
                <w:b/>
                <w:color w:val="000000" w:themeColor="text1"/>
              </w:rPr>
              <w:t xml:space="preserve">порядок направления информации в правоохранительные органы для принятия мер </w:t>
            </w:r>
          </w:p>
        </w:tc>
      </w:tr>
      <w:tr w:rsidR="00A439DE" w:rsidRPr="00DE7590" w:rsidTr="00877D7F">
        <w:tc>
          <w:tcPr>
            <w:tcW w:w="851" w:type="dxa"/>
          </w:tcPr>
          <w:p w:rsidR="00A439DE" w:rsidRPr="00DE7590" w:rsidRDefault="00A439DE" w:rsidP="00DE759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E759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:rsidR="00A439DE" w:rsidRPr="00DE7590" w:rsidRDefault="00A439DE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 w:rsidRPr="00DE7590">
              <w:rPr>
                <w:b/>
                <w:color w:val="000000" w:themeColor="text1"/>
              </w:rPr>
              <w:t xml:space="preserve">Правила обмена деловыми подарками и знаками делового гостеприимства в учреждении (на предприятии) </w:t>
            </w:r>
          </w:p>
        </w:tc>
        <w:tc>
          <w:tcPr>
            <w:tcW w:w="5777" w:type="dxa"/>
          </w:tcPr>
          <w:p w:rsidR="00A439DE" w:rsidRPr="00DE7590" w:rsidRDefault="0059739B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A439DE" w:rsidRPr="00DE7590">
              <w:rPr>
                <w:b/>
                <w:color w:val="000000" w:themeColor="text1"/>
              </w:rPr>
              <w:t xml:space="preserve">требования, предъявляемые к деловым подаркам и знакам делового гостеприимства; </w:t>
            </w:r>
          </w:p>
          <w:p w:rsidR="00A439DE" w:rsidRPr="00DE7590" w:rsidRDefault="0059739B" w:rsidP="00A439DE">
            <w:pPr>
              <w:pStyle w:val="Default"/>
              <w:jc w:val="both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 </w:t>
            </w:r>
            <w:r w:rsidR="00A439DE" w:rsidRPr="00DE7590">
              <w:rPr>
                <w:b/>
                <w:color w:val="000000" w:themeColor="text1"/>
              </w:rPr>
              <w:t xml:space="preserve">права и обязанности работников учреждения (предприятия) при обмене деловыми подарками и знаками делового гостеприимства </w:t>
            </w:r>
          </w:p>
        </w:tc>
      </w:tr>
    </w:tbl>
    <w:p w:rsidR="00877D7F" w:rsidRDefault="00B13C50" w:rsidP="00B13C50">
      <w:pPr>
        <w:tabs>
          <w:tab w:val="left" w:pos="1982"/>
          <w:tab w:val="left" w:pos="3460"/>
        </w:tabs>
        <w:jc w:val="both"/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</w:p>
    <w:p w:rsidR="00B13C50" w:rsidRDefault="00B13C50" w:rsidP="00B13C50">
      <w:pPr>
        <w:tabs>
          <w:tab w:val="left" w:pos="1982"/>
          <w:tab w:val="left" w:pos="3460"/>
        </w:tabs>
        <w:jc w:val="center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2973531" cy="3048055"/>
            <wp:effectExtent l="0" t="0" r="0" b="0"/>
            <wp:docPr id="55" name="Рисунок 54" descr="Вместе против корруп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месте против коррупции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520" cy="305214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7D7F" w:rsidRPr="00DE7590" w:rsidRDefault="00877D7F" w:rsidP="00A439DE">
      <w:pPr>
        <w:jc w:val="both"/>
        <w:rPr>
          <w:color w:val="000000" w:themeColor="text1"/>
        </w:rPr>
      </w:pPr>
    </w:p>
    <w:sectPr w:rsidR="00877D7F" w:rsidRPr="00DE7590" w:rsidSect="002A3FF3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71F" w:rsidRDefault="0009371F" w:rsidP="007A052E">
      <w:pPr>
        <w:spacing w:after="0" w:line="240" w:lineRule="auto"/>
      </w:pPr>
      <w:r>
        <w:separator/>
      </w:r>
    </w:p>
  </w:endnote>
  <w:endnote w:type="continuationSeparator" w:id="0">
    <w:p w:rsidR="0009371F" w:rsidRDefault="0009371F" w:rsidP="007A0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71F" w:rsidRDefault="0009371F" w:rsidP="007A052E">
      <w:pPr>
        <w:spacing w:after="0" w:line="240" w:lineRule="auto"/>
      </w:pPr>
      <w:r>
        <w:separator/>
      </w:r>
    </w:p>
  </w:footnote>
  <w:footnote w:type="continuationSeparator" w:id="0">
    <w:p w:rsidR="0009371F" w:rsidRDefault="0009371F" w:rsidP="007A05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B2735CD"/>
    <w:multiLevelType w:val="hybridMultilevel"/>
    <w:tmpl w:val="53C3FAC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6A27DF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6F545799"/>
    <w:multiLevelType w:val="hybridMultilevel"/>
    <w:tmpl w:val="5115B57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3FF3"/>
    <w:rsid w:val="0000404E"/>
    <w:rsid w:val="00052E3A"/>
    <w:rsid w:val="0009371F"/>
    <w:rsid w:val="00153599"/>
    <w:rsid w:val="0016171A"/>
    <w:rsid w:val="002A3FF3"/>
    <w:rsid w:val="002D0135"/>
    <w:rsid w:val="0031277C"/>
    <w:rsid w:val="00396E87"/>
    <w:rsid w:val="00403A5B"/>
    <w:rsid w:val="00484CB0"/>
    <w:rsid w:val="004A506B"/>
    <w:rsid w:val="004B35F7"/>
    <w:rsid w:val="004B4A43"/>
    <w:rsid w:val="00541CF8"/>
    <w:rsid w:val="0059739B"/>
    <w:rsid w:val="00752337"/>
    <w:rsid w:val="0076444B"/>
    <w:rsid w:val="00790B62"/>
    <w:rsid w:val="007A052E"/>
    <w:rsid w:val="007D3339"/>
    <w:rsid w:val="00805408"/>
    <w:rsid w:val="008147E8"/>
    <w:rsid w:val="00877284"/>
    <w:rsid w:val="00877D7F"/>
    <w:rsid w:val="008A0B5E"/>
    <w:rsid w:val="008A0CDA"/>
    <w:rsid w:val="008C3FFB"/>
    <w:rsid w:val="00945E4C"/>
    <w:rsid w:val="0095268A"/>
    <w:rsid w:val="0098466B"/>
    <w:rsid w:val="009C70D1"/>
    <w:rsid w:val="009E4FCC"/>
    <w:rsid w:val="00A37CEF"/>
    <w:rsid w:val="00A439DE"/>
    <w:rsid w:val="00A9567E"/>
    <w:rsid w:val="00AC031C"/>
    <w:rsid w:val="00B13C50"/>
    <w:rsid w:val="00B248D4"/>
    <w:rsid w:val="00BD1F07"/>
    <w:rsid w:val="00C96A52"/>
    <w:rsid w:val="00CF441F"/>
    <w:rsid w:val="00D14CB0"/>
    <w:rsid w:val="00DA507D"/>
    <w:rsid w:val="00DB3819"/>
    <w:rsid w:val="00DD4981"/>
    <w:rsid w:val="00DD57E1"/>
    <w:rsid w:val="00DE7590"/>
    <w:rsid w:val="00EB0914"/>
    <w:rsid w:val="00F964FA"/>
    <w:rsid w:val="00FB7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F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2D0135"/>
    <w:pPr>
      <w:numPr>
        <w:numId w:val="1"/>
      </w:numPr>
    </w:pPr>
  </w:style>
  <w:style w:type="paragraph" w:styleId="a3">
    <w:name w:val="No Spacing"/>
    <w:link w:val="a4"/>
    <w:uiPriority w:val="1"/>
    <w:qFormat/>
    <w:rsid w:val="002A3FF3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2A3FF3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2A3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3FF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127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7A0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A052E"/>
  </w:style>
  <w:style w:type="paragraph" w:styleId="a9">
    <w:name w:val="footer"/>
    <w:basedOn w:val="a"/>
    <w:link w:val="aa"/>
    <w:uiPriority w:val="99"/>
    <w:semiHidden/>
    <w:unhideWhenUsed/>
    <w:rsid w:val="007A05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A052E"/>
  </w:style>
  <w:style w:type="table" w:styleId="ab">
    <w:name w:val="Table Grid"/>
    <w:basedOn w:val="a1"/>
    <w:uiPriority w:val="59"/>
    <w:rsid w:val="00877D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gif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gif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file:///A:\&#1043;&#1077;&#1088;&#1073;%20&#1057;&#1084;&#1086;&#1083;.%20&#1086;&#1073;&#1083;&#1072;&#1089;&#1090;&#1080;-3.gif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gi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52C7D85-8405-46D9-A580-432065C3F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6</Pages>
  <Words>554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ПАМЯТКА</vt:lpstr>
    </vt:vector>
  </TitlesOfParts>
  <Company/>
  <LinksUpToDate>false</LinksUpToDate>
  <CharactersWithSpaces>3710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ПАМЯТКА</dc:title>
  <dc:subject>«О РЕАЛИЗАЦИИ МЕР ПО ПРОФИЛАКТИКЕ КОРРУПЦИОННЫХ ПРАВОНАРУШЕНИЙ В ОРГАНИЗАЦИЯХ, НАХОДЯЩИХСЯ В ГОСУДАРСТВЕННОЙ СОБСТВЕННОСТИ СМОЛЕНСКОЙ ОБЛАСТИ»</dc:subject>
  <dc:creator>Калинина Мария Владимировна</dc:creator>
  <cp:lastModifiedBy>Прохоров Юрий Витальевич</cp:lastModifiedBy>
  <cp:revision>11</cp:revision>
  <cp:lastPrinted>2022-12-14T06:40:00Z</cp:lastPrinted>
  <dcterms:created xsi:type="dcterms:W3CDTF">2022-12-12T14:31:00Z</dcterms:created>
  <dcterms:modified xsi:type="dcterms:W3CDTF">2022-12-26T12:45:00Z</dcterms:modified>
</cp:coreProperties>
</file>